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38" w:rsidRPr="00101519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01519">
        <w:rPr>
          <w:rFonts w:ascii="Arial" w:hAnsi="Arial" w:cs="Arial"/>
          <w:sz w:val="24"/>
          <w:szCs w:val="24"/>
        </w:rPr>
        <w:t>UNIVERSIDADE FEDERAL DO ESPÍRITO SANTO – UFES</w:t>
      </w:r>
    </w:p>
    <w:p w:rsidR="00521638" w:rsidRPr="00101519" w:rsidRDefault="004441F4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01519">
        <w:rPr>
          <w:rFonts w:ascii="Arial" w:hAnsi="Arial" w:cs="Arial"/>
          <w:sz w:val="24"/>
          <w:szCs w:val="24"/>
        </w:rPr>
        <w:t>UNIVERSIDADE FEDERAL DE VIÇOSA – UFV</w:t>
      </w:r>
    </w:p>
    <w:p w:rsidR="00521638" w:rsidRPr="00101519" w:rsidRDefault="004441F4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01519">
        <w:rPr>
          <w:rFonts w:ascii="Arial" w:hAnsi="Arial" w:cs="Arial"/>
          <w:sz w:val="24"/>
          <w:szCs w:val="24"/>
        </w:rPr>
        <w:t xml:space="preserve">INSTITUTO CAPIXABA DE PESQUISA, ASSISTÊNCIA TÉCNICA E EXTENSÃO RURAL </w:t>
      </w:r>
      <w:r w:rsidR="002B6704" w:rsidRPr="00101519">
        <w:rPr>
          <w:rFonts w:ascii="Arial" w:hAnsi="Arial" w:cs="Arial"/>
          <w:sz w:val="24"/>
          <w:szCs w:val="24"/>
        </w:rPr>
        <w:t>–</w:t>
      </w:r>
      <w:r w:rsidRPr="00101519">
        <w:rPr>
          <w:rFonts w:ascii="Arial" w:hAnsi="Arial" w:cs="Arial"/>
          <w:sz w:val="24"/>
          <w:szCs w:val="24"/>
        </w:rPr>
        <w:t xml:space="preserve"> INCAPER</w:t>
      </w: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C5567" w:rsidRDefault="00DC5567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70A51" w:rsidRDefault="00670A51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DIAGNÓSTICO DA CADEIA PRODUTIVA DO LEITE NA REGIÃO SUL</w:t>
      </w:r>
      <w:r w:rsidR="00F25EDD">
        <w:rPr>
          <w:rFonts w:ascii="Arial" w:hAnsi="Arial" w:cs="Arial"/>
          <w:sz w:val="24"/>
          <w:szCs w:val="24"/>
        </w:rPr>
        <w:t>/CAPARAÓ</w:t>
      </w:r>
      <w:r>
        <w:rPr>
          <w:rFonts w:ascii="Arial" w:hAnsi="Arial" w:cs="Arial"/>
          <w:sz w:val="24"/>
          <w:szCs w:val="24"/>
        </w:rPr>
        <w:t xml:space="preserve"> DO ESTADO DO ESPÍRITO SANTO</w:t>
      </w: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C5567" w:rsidRDefault="00DC5567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MAGDA APARECIDA NOGUEIRA</w:t>
      </w: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WENDEL SANDRO DE PAULA ANDRADE</w:t>
      </w:r>
    </w:p>
    <w:p w:rsidR="00521638" w:rsidRDefault="00F25EDD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MARQUES FERREIRA</w:t>
      </w:r>
    </w:p>
    <w:p w:rsidR="00F25EDD" w:rsidRDefault="00F25EDD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BEVALDO MARTINS PACHECO</w:t>
      </w: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01E8E" w:rsidRDefault="00801E8E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01E8E" w:rsidRDefault="00801E8E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ALEGRE</w:t>
      </w:r>
    </w:p>
    <w:p w:rsidR="00521638" w:rsidRDefault="0052163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ESPÍRITO SANTO</w:t>
      </w:r>
    </w:p>
    <w:p w:rsidR="00801E8E" w:rsidRDefault="00521638" w:rsidP="004441F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</w:p>
    <w:p w:rsidR="004441F4" w:rsidRDefault="004441F4" w:rsidP="004441F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DIAGNÓSTICO DA CADEIA PRODUTIVA DO LEITE NA REGIÃO SUL/CAPARAÓ DO ESTADO DO ESPÍRITO SANTO</w:t>
      </w: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C6AC1" w:rsidRDefault="004C6AC1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MAGDA APARECIDA NOGUEIRA</w:t>
      </w: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WENDEL SANDRO DE PAULA ANDRADE</w:t>
      </w:r>
    </w:p>
    <w:p w:rsidR="00F25EDD" w:rsidRDefault="00F25EDD" w:rsidP="00F25ED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MARQUES FERREIRA</w:t>
      </w:r>
    </w:p>
    <w:p w:rsidR="00F25EDD" w:rsidRDefault="00F25EDD" w:rsidP="00F25ED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BEVALDO MARTINS PACHECO</w:t>
      </w: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C6AC1" w:rsidRDefault="004C6AC1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Pr="004C6AC1" w:rsidRDefault="00521638" w:rsidP="004C6AC1">
      <w:pPr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pesquisa encaminhado ao CNPq so</w:t>
      </w:r>
      <w:r w:rsidR="00FA3D07">
        <w:rPr>
          <w:rFonts w:ascii="Arial" w:hAnsi="Arial" w:cs="Arial"/>
          <w:sz w:val="24"/>
          <w:szCs w:val="24"/>
        </w:rPr>
        <w:t>b regulamento e condições especí</w:t>
      </w:r>
      <w:r>
        <w:rPr>
          <w:rFonts w:ascii="Arial" w:hAnsi="Arial" w:cs="Arial"/>
          <w:sz w:val="24"/>
          <w:szCs w:val="24"/>
        </w:rPr>
        <w:t xml:space="preserve">ficas do Edital MCT/CNPq/CT </w:t>
      </w:r>
      <w:r w:rsidR="004C6AC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Agronegócio</w:t>
      </w:r>
      <w:r w:rsidR="004C6AC1">
        <w:rPr>
          <w:rFonts w:ascii="Arial" w:hAnsi="Arial" w:cs="Arial"/>
          <w:sz w:val="24"/>
          <w:szCs w:val="24"/>
        </w:rPr>
        <w:t>/MAPA – SDC N</w:t>
      </w:r>
      <w:r w:rsidR="00FA3D07" w:rsidRPr="00FA3D07">
        <w:rPr>
          <w:rFonts w:ascii="Arial" w:hAnsi="Arial" w:cs="Arial"/>
          <w:sz w:val="24"/>
          <w:szCs w:val="24"/>
          <w:vertAlign w:val="superscript"/>
        </w:rPr>
        <w:t>o</w:t>
      </w:r>
      <w:r w:rsidR="004C6AC1">
        <w:rPr>
          <w:rFonts w:ascii="Arial" w:hAnsi="Arial" w:cs="Arial"/>
          <w:sz w:val="24"/>
          <w:szCs w:val="24"/>
        </w:rPr>
        <w:t xml:space="preserve"> 40/2008, visando </w:t>
      </w:r>
      <w:r w:rsidR="00FA3D07">
        <w:rPr>
          <w:rFonts w:ascii="Arial" w:hAnsi="Arial" w:cs="Arial"/>
          <w:sz w:val="24"/>
          <w:szCs w:val="24"/>
        </w:rPr>
        <w:t>à</w:t>
      </w:r>
      <w:r w:rsidR="004C6AC1">
        <w:rPr>
          <w:rFonts w:ascii="Arial" w:hAnsi="Arial" w:cs="Arial"/>
          <w:sz w:val="24"/>
          <w:szCs w:val="24"/>
        </w:rPr>
        <w:t xml:space="preserve"> obtenção de financiamento para sua execução.</w:t>
      </w: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C6AC1" w:rsidRDefault="004C6AC1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C6AC1" w:rsidRDefault="004C6AC1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ALEGRE</w:t>
      </w: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ESPÍRITO SANTO</w:t>
      </w:r>
    </w:p>
    <w:p w:rsidR="00521638" w:rsidRDefault="00521638" w:rsidP="00521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</w:p>
    <w:p w:rsidR="00521638" w:rsidRDefault="004C6AC1" w:rsidP="006A401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401F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965528" w:rsidRDefault="00965528" w:rsidP="006A401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25E0" w:rsidRDefault="00FB7CCF" w:rsidP="00A95336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00E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</w:t>
      </w:r>
      <w:r w:rsidR="00B00E6B">
        <w:rPr>
          <w:rFonts w:ascii="Arial" w:hAnsi="Arial" w:cs="Arial"/>
          <w:sz w:val="24"/>
          <w:szCs w:val="24"/>
        </w:rPr>
        <w:t xml:space="preserve"> do Espí</w:t>
      </w:r>
      <w:r>
        <w:rPr>
          <w:rFonts w:ascii="Arial" w:hAnsi="Arial" w:cs="Arial"/>
          <w:sz w:val="24"/>
          <w:szCs w:val="24"/>
        </w:rPr>
        <w:t>rito Santo verifica-se</w:t>
      </w:r>
      <w:r w:rsidR="00B00E6B">
        <w:rPr>
          <w:rFonts w:ascii="Arial" w:hAnsi="Arial" w:cs="Arial"/>
          <w:sz w:val="24"/>
          <w:szCs w:val="24"/>
        </w:rPr>
        <w:t xml:space="preserve"> forte presença da pecuária leiteira</w:t>
      </w:r>
      <w:r>
        <w:rPr>
          <w:rFonts w:ascii="Arial" w:hAnsi="Arial" w:cs="Arial"/>
          <w:sz w:val="24"/>
          <w:szCs w:val="24"/>
        </w:rPr>
        <w:t>, o que se constata por meio da variável litros/km</w:t>
      </w:r>
      <w:r w:rsidRPr="00FB7CCF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fazendo com que </w:t>
      </w:r>
      <w:r w:rsidR="0064745F">
        <w:rPr>
          <w:rFonts w:ascii="Arial" w:hAnsi="Arial" w:cs="Arial"/>
          <w:sz w:val="24"/>
          <w:szCs w:val="24"/>
        </w:rPr>
        <w:t>esteja à fre</w:t>
      </w:r>
      <w:r w:rsidR="00307C53">
        <w:rPr>
          <w:rFonts w:ascii="Arial" w:hAnsi="Arial" w:cs="Arial"/>
          <w:sz w:val="24"/>
          <w:szCs w:val="24"/>
        </w:rPr>
        <w:t>n</w:t>
      </w:r>
      <w:r w:rsidR="0064745F">
        <w:rPr>
          <w:rFonts w:ascii="Arial" w:hAnsi="Arial" w:cs="Arial"/>
          <w:sz w:val="24"/>
          <w:szCs w:val="24"/>
        </w:rPr>
        <w:t>te de alguns do</w:t>
      </w:r>
      <w:r>
        <w:rPr>
          <w:rFonts w:ascii="Arial" w:hAnsi="Arial" w:cs="Arial"/>
          <w:sz w:val="24"/>
          <w:szCs w:val="24"/>
        </w:rPr>
        <w:t>s t</w:t>
      </w:r>
      <w:r w:rsidR="0064745F">
        <w:rPr>
          <w:rFonts w:ascii="Arial" w:hAnsi="Arial" w:cs="Arial"/>
          <w:sz w:val="24"/>
          <w:szCs w:val="24"/>
        </w:rPr>
        <w:t xml:space="preserve">radicionais estados produtores. Esta verificação é potencializada na </w:t>
      </w:r>
      <w:r w:rsidR="00965528">
        <w:rPr>
          <w:rFonts w:ascii="Arial" w:hAnsi="Arial" w:cs="Arial"/>
          <w:sz w:val="24"/>
          <w:szCs w:val="24"/>
        </w:rPr>
        <w:t>Região Sul/Caparaó do E</w:t>
      </w:r>
      <w:r w:rsidR="0064745F">
        <w:rPr>
          <w:rFonts w:ascii="Arial" w:hAnsi="Arial" w:cs="Arial"/>
          <w:sz w:val="24"/>
          <w:szCs w:val="24"/>
        </w:rPr>
        <w:t>stado, a qual conta com um relevo acidentado, o que limita o investi</w:t>
      </w:r>
      <w:r w:rsidR="00307C53">
        <w:rPr>
          <w:rFonts w:ascii="Arial" w:hAnsi="Arial" w:cs="Arial"/>
          <w:sz w:val="24"/>
          <w:szCs w:val="24"/>
        </w:rPr>
        <w:t>mento em uma série de</w:t>
      </w:r>
      <w:r w:rsidR="0064745F">
        <w:rPr>
          <w:rFonts w:ascii="Arial" w:hAnsi="Arial" w:cs="Arial"/>
          <w:sz w:val="24"/>
          <w:szCs w:val="24"/>
        </w:rPr>
        <w:t xml:space="preserve"> culturas. Dado não e</w:t>
      </w:r>
      <w:r w:rsidR="004925E0">
        <w:rPr>
          <w:rFonts w:ascii="Arial" w:hAnsi="Arial" w:cs="Arial"/>
          <w:sz w:val="24"/>
          <w:szCs w:val="24"/>
        </w:rPr>
        <w:t xml:space="preserve">xistirem trabalhos que caracterizem a </w:t>
      </w:r>
      <w:r w:rsidR="0064745F">
        <w:rPr>
          <w:rFonts w:ascii="Arial" w:hAnsi="Arial" w:cs="Arial"/>
          <w:sz w:val="24"/>
          <w:szCs w:val="24"/>
        </w:rPr>
        <w:t>cadeia produtiva do leite nesta</w:t>
      </w:r>
      <w:r w:rsidR="004925E0">
        <w:rPr>
          <w:rFonts w:ascii="Arial" w:hAnsi="Arial" w:cs="Arial"/>
          <w:sz w:val="24"/>
          <w:szCs w:val="24"/>
        </w:rPr>
        <w:t xml:space="preserve"> região, busca-se nesta pesquisa realizar um diagóstico da referida cadeia, nos aspectos sociais, econômicos e financeiros da produção leiteira, abordando ainda, aspectos da indústria laticinista e do setor varejista</w:t>
      </w:r>
      <w:r w:rsidR="00210731">
        <w:rPr>
          <w:rFonts w:ascii="Arial" w:hAnsi="Arial" w:cs="Arial"/>
          <w:sz w:val="24"/>
          <w:szCs w:val="24"/>
        </w:rPr>
        <w:t>.</w:t>
      </w:r>
      <w:r w:rsidR="004925E0">
        <w:rPr>
          <w:rFonts w:ascii="Arial" w:hAnsi="Arial" w:cs="Arial"/>
          <w:sz w:val="24"/>
          <w:szCs w:val="24"/>
        </w:rPr>
        <w:t xml:space="preserve"> A relevância de tal estudo </w:t>
      </w:r>
      <w:r w:rsidR="00B81150">
        <w:rPr>
          <w:rFonts w:ascii="Arial" w:hAnsi="Arial" w:cs="Arial"/>
          <w:sz w:val="24"/>
          <w:szCs w:val="24"/>
        </w:rPr>
        <w:t>está na base de dados a</w:t>
      </w:r>
      <w:r w:rsidR="00A95336">
        <w:rPr>
          <w:rFonts w:ascii="Arial" w:hAnsi="Arial" w:cs="Arial"/>
          <w:sz w:val="24"/>
          <w:szCs w:val="24"/>
        </w:rPr>
        <w:t xml:space="preserve"> ser criada, como subsídio para</w:t>
      </w:r>
      <w:r w:rsidR="00210731">
        <w:rPr>
          <w:rFonts w:ascii="Arial" w:hAnsi="Arial" w:cs="Arial"/>
          <w:sz w:val="24"/>
          <w:szCs w:val="24"/>
        </w:rPr>
        <w:t xml:space="preserve"> tomadas de decisão n</w:t>
      </w:r>
      <w:r w:rsidR="00B81150">
        <w:rPr>
          <w:rFonts w:ascii="Arial" w:hAnsi="Arial" w:cs="Arial"/>
          <w:sz w:val="24"/>
          <w:szCs w:val="24"/>
        </w:rPr>
        <w:t xml:space="preserve">o âmbito das políticas setoriais e para a priorização </w:t>
      </w:r>
      <w:r w:rsidR="00210731">
        <w:rPr>
          <w:rFonts w:ascii="Arial" w:hAnsi="Arial" w:cs="Arial"/>
          <w:sz w:val="24"/>
          <w:szCs w:val="24"/>
        </w:rPr>
        <w:t xml:space="preserve">de </w:t>
      </w:r>
      <w:r w:rsidR="00B81150">
        <w:rPr>
          <w:rFonts w:ascii="Arial" w:hAnsi="Arial" w:cs="Arial"/>
          <w:sz w:val="24"/>
          <w:szCs w:val="24"/>
        </w:rPr>
        <w:t>geração e difusão de tecnologia. Além disso, é vasto o número de análises que podem derivar deste diagnóstico. Para isso, busca-se apresenta</w:t>
      </w:r>
      <w:r w:rsidR="006A3C40">
        <w:rPr>
          <w:rFonts w:ascii="Arial" w:hAnsi="Arial" w:cs="Arial"/>
          <w:sz w:val="24"/>
          <w:szCs w:val="24"/>
        </w:rPr>
        <w:t>r como suporte teórico</w:t>
      </w:r>
      <w:r w:rsidR="00A95336">
        <w:rPr>
          <w:rFonts w:ascii="Arial" w:hAnsi="Arial" w:cs="Arial"/>
          <w:sz w:val="24"/>
          <w:szCs w:val="24"/>
        </w:rPr>
        <w:t>,</w:t>
      </w:r>
      <w:r w:rsidR="006A3C40">
        <w:rPr>
          <w:rFonts w:ascii="Arial" w:hAnsi="Arial" w:cs="Arial"/>
          <w:sz w:val="24"/>
          <w:szCs w:val="24"/>
        </w:rPr>
        <w:t xml:space="preserve"> um estudo</w:t>
      </w:r>
      <w:r w:rsidR="00B81150">
        <w:rPr>
          <w:rFonts w:ascii="Arial" w:hAnsi="Arial" w:cs="Arial"/>
          <w:sz w:val="24"/>
          <w:szCs w:val="24"/>
        </w:rPr>
        <w:t xml:space="preserve"> </w:t>
      </w:r>
      <w:r w:rsidR="006A3C40">
        <w:rPr>
          <w:rFonts w:ascii="Arial" w:hAnsi="Arial" w:cs="Arial"/>
          <w:sz w:val="24"/>
          <w:szCs w:val="24"/>
        </w:rPr>
        <w:t>d</w:t>
      </w:r>
      <w:r w:rsidR="00B81150">
        <w:rPr>
          <w:rFonts w:ascii="Arial" w:hAnsi="Arial" w:cs="Arial"/>
          <w:sz w:val="24"/>
          <w:szCs w:val="24"/>
        </w:rPr>
        <w:t>a dinâmica do desenvolvimento rural</w:t>
      </w:r>
      <w:r w:rsidR="006A3C40">
        <w:rPr>
          <w:rFonts w:ascii="Arial" w:hAnsi="Arial" w:cs="Arial"/>
          <w:sz w:val="24"/>
          <w:szCs w:val="24"/>
        </w:rPr>
        <w:t>, das estruturas de governança no agronegócio e da teoria dos custos de produção, para dar suporte à captação e análise da realidade empírica. A pesquisa consta</w:t>
      </w:r>
      <w:r w:rsidR="00A95336">
        <w:rPr>
          <w:rFonts w:ascii="Arial" w:hAnsi="Arial" w:cs="Arial"/>
          <w:sz w:val="24"/>
          <w:szCs w:val="24"/>
        </w:rPr>
        <w:t>,</w:t>
      </w:r>
      <w:r w:rsidR="006A3C40">
        <w:rPr>
          <w:rFonts w:ascii="Arial" w:hAnsi="Arial" w:cs="Arial"/>
          <w:sz w:val="24"/>
          <w:szCs w:val="24"/>
        </w:rPr>
        <w:t xml:space="preserve"> ainda</w:t>
      </w:r>
      <w:r w:rsidR="00A95336">
        <w:rPr>
          <w:rFonts w:ascii="Arial" w:hAnsi="Arial" w:cs="Arial"/>
          <w:sz w:val="24"/>
          <w:szCs w:val="24"/>
        </w:rPr>
        <w:t>,</w:t>
      </w:r>
      <w:r w:rsidR="006A3C40">
        <w:rPr>
          <w:rFonts w:ascii="Arial" w:hAnsi="Arial" w:cs="Arial"/>
          <w:sz w:val="24"/>
          <w:szCs w:val="24"/>
        </w:rPr>
        <w:t xml:space="preserve"> da aplicação de instrumentos de coleta de dados, como questionários e entrevistas, na fase de pesquisa de campo, e da pesquisa em fontes documentais específicas da cadeia produtiva do leite. Os resultados serão apresentados </w:t>
      </w:r>
      <w:r w:rsidR="00321EA4">
        <w:rPr>
          <w:rFonts w:ascii="Arial" w:hAnsi="Arial" w:cs="Arial"/>
          <w:sz w:val="24"/>
          <w:szCs w:val="24"/>
        </w:rPr>
        <w:t>em tabelas e em mapas, o que permite identificar e relacionar padrões de distribuição espacial.</w:t>
      </w:r>
    </w:p>
    <w:p w:rsidR="00B00E6B" w:rsidRDefault="00B00E6B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C6AC1" w:rsidRDefault="004C6AC1" w:rsidP="006A401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  <w:r w:rsidR="00A95336">
        <w:rPr>
          <w:rFonts w:ascii="Arial" w:hAnsi="Arial" w:cs="Arial"/>
          <w:sz w:val="24"/>
          <w:szCs w:val="24"/>
        </w:rPr>
        <w:t xml:space="preserve"> Diagnóstico;</w:t>
      </w:r>
      <w:r w:rsidR="00321EA4">
        <w:rPr>
          <w:rFonts w:ascii="Arial" w:hAnsi="Arial" w:cs="Arial"/>
          <w:sz w:val="24"/>
          <w:szCs w:val="24"/>
        </w:rPr>
        <w:t xml:space="preserve"> Cadeia Produtiva; Leite</w:t>
      </w:r>
      <w:r w:rsidR="00A95336">
        <w:rPr>
          <w:rFonts w:ascii="Arial" w:hAnsi="Arial" w:cs="Arial"/>
          <w:sz w:val="24"/>
          <w:szCs w:val="24"/>
        </w:rPr>
        <w:t xml:space="preserve">; </w:t>
      </w:r>
      <w:r w:rsidR="00321EA4">
        <w:rPr>
          <w:rFonts w:ascii="Arial" w:hAnsi="Arial" w:cs="Arial"/>
          <w:sz w:val="24"/>
          <w:szCs w:val="24"/>
        </w:rPr>
        <w:t>Espírito Santo.</w:t>
      </w:r>
    </w:p>
    <w:p w:rsidR="00670A51" w:rsidRDefault="003018D8" w:rsidP="00670A5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94D88"/>
          <w:sz w:val="24"/>
          <w:szCs w:val="24"/>
        </w:rPr>
        <w:br w:type="page"/>
      </w:r>
      <w:r w:rsidR="00670A51" w:rsidRPr="006A401F">
        <w:rPr>
          <w:rFonts w:ascii="Arial" w:hAnsi="Arial" w:cs="Arial"/>
          <w:b/>
          <w:sz w:val="24"/>
          <w:szCs w:val="24"/>
        </w:rPr>
        <w:lastRenderedPageBreak/>
        <w:t>SUMÁRIO</w:t>
      </w:r>
    </w:p>
    <w:tbl>
      <w:tblPr>
        <w:tblW w:w="0" w:type="auto"/>
        <w:tblLook w:val="04A0"/>
      </w:tblPr>
      <w:tblGrid>
        <w:gridCol w:w="8755"/>
        <w:gridCol w:w="532"/>
      </w:tblGrid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597D9E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caps/>
                <w:sz w:val="24"/>
                <w:szCs w:val="24"/>
              </w:rPr>
              <w:t>introdução</w:t>
            </w:r>
            <w:r w:rsidR="00597D9E">
              <w:rPr>
                <w:rFonts w:ascii="Arial" w:hAnsi="Arial" w:cs="Arial"/>
                <w:caps/>
                <w:sz w:val="24"/>
                <w:szCs w:val="24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1"/>
                <w:numId w:val="7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caps/>
                <w:sz w:val="24"/>
                <w:szCs w:val="24"/>
              </w:rPr>
              <w:t xml:space="preserve">O </w:t>
            </w:r>
            <w:r w:rsidRPr="00F63A98">
              <w:rPr>
                <w:rFonts w:ascii="Arial" w:hAnsi="Arial" w:cs="Arial"/>
                <w:sz w:val="24"/>
                <w:szCs w:val="24"/>
              </w:rPr>
              <w:t>problema de pesquisa</w:t>
            </w:r>
            <w:r w:rsidR="00597D9E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1"/>
                <w:numId w:val="6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caps/>
                <w:sz w:val="24"/>
                <w:szCs w:val="24"/>
              </w:rPr>
              <w:t>O</w:t>
            </w:r>
            <w:r w:rsidRPr="00F63A98">
              <w:rPr>
                <w:rFonts w:ascii="Arial" w:hAnsi="Arial" w:cs="Arial"/>
                <w:sz w:val="24"/>
                <w:szCs w:val="24"/>
              </w:rPr>
              <w:t>bjetivos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2"/>
                <w:numId w:val="6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1418" w:hanging="709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Objetivo geral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2"/>
                <w:numId w:val="6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1418" w:hanging="709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Objetivos específicos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  <w:tab w:val="left" w:pos="1134"/>
              </w:tabs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INCREMENTO DA EFICIÊNCIA E DA COMPETITIVIDADE DA CADEIA EM ESTUDO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Impacto, relevância e aplicabilidade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709" w:hanging="425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Possibilidades de transferência das tecnologias geradas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0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FUNDAMENTAÇÃO TEÓRICA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04042" w:rsidRPr="00F63A98" w:rsidTr="00846E60">
        <w:tc>
          <w:tcPr>
            <w:tcW w:w="8755" w:type="dxa"/>
            <w:vAlign w:val="center"/>
          </w:tcPr>
          <w:p w:rsidR="00D04042" w:rsidRPr="00F63A98" w:rsidRDefault="00D04042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Dinâmica do desenvolvimento rural</w:t>
            </w:r>
            <w:r w:rsidR="005F196D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D04042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04042" w:rsidRPr="00F63A98" w:rsidTr="00846E60">
        <w:tc>
          <w:tcPr>
            <w:tcW w:w="8755" w:type="dxa"/>
            <w:vAlign w:val="center"/>
          </w:tcPr>
          <w:p w:rsidR="00D04042" w:rsidRPr="00F63A98" w:rsidRDefault="00D04042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Estruturas de governança no agronegócio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</w:t>
            </w:r>
          </w:p>
        </w:tc>
        <w:tc>
          <w:tcPr>
            <w:tcW w:w="532" w:type="dxa"/>
            <w:vAlign w:val="bottom"/>
          </w:tcPr>
          <w:p w:rsidR="00D04042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04042" w:rsidRPr="00F63A98" w:rsidTr="00846E60">
        <w:tc>
          <w:tcPr>
            <w:tcW w:w="8755" w:type="dxa"/>
            <w:vAlign w:val="center"/>
          </w:tcPr>
          <w:p w:rsidR="00D04042" w:rsidRPr="00F63A98" w:rsidRDefault="00D04042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Teoria dos custos de produção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D04042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0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MATERIAL E MÉTODOS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04042" w:rsidRPr="00F63A98" w:rsidTr="00846E60">
        <w:tc>
          <w:tcPr>
            <w:tcW w:w="8755" w:type="dxa"/>
            <w:vAlign w:val="center"/>
          </w:tcPr>
          <w:p w:rsidR="00D04042" w:rsidRPr="00F63A98" w:rsidRDefault="00D04042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Caracterização da área de estudo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D04042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04042" w:rsidRPr="00F63A98" w:rsidTr="00846E60">
        <w:tc>
          <w:tcPr>
            <w:tcW w:w="8755" w:type="dxa"/>
            <w:vAlign w:val="center"/>
          </w:tcPr>
          <w:p w:rsidR="00D04042" w:rsidRPr="00F63A98" w:rsidRDefault="009926C6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Definição da população e da amostra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</w:t>
            </w:r>
          </w:p>
        </w:tc>
        <w:tc>
          <w:tcPr>
            <w:tcW w:w="532" w:type="dxa"/>
            <w:vAlign w:val="bottom"/>
          </w:tcPr>
          <w:p w:rsidR="00D04042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04042" w:rsidRPr="00F63A98" w:rsidTr="00846E60">
        <w:tc>
          <w:tcPr>
            <w:tcW w:w="8755" w:type="dxa"/>
            <w:vAlign w:val="center"/>
          </w:tcPr>
          <w:p w:rsidR="00D04042" w:rsidRPr="00F63A98" w:rsidRDefault="009926C6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Instrumentos de coleta de dados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D04042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9926C6" w:rsidRPr="00F63A98" w:rsidTr="00846E60">
        <w:tc>
          <w:tcPr>
            <w:tcW w:w="8755" w:type="dxa"/>
            <w:vAlign w:val="center"/>
          </w:tcPr>
          <w:p w:rsidR="009926C6" w:rsidRPr="00F63A98" w:rsidRDefault="009926C6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hanging="1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Tratamento e análise dos dados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9926C6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pStyle w:val="PargrafodaLista"/>
              <w:numPr>
                <w:ilvl w:val="0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RESULTADOS A SEREM ALCANÇADOS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9926C6" w:rsidRPr="00F63A98" w:rsidTr="00846E60">
        <w:tc>
          <w:tcPr>
            <w:tcW w:w="8755" w:type="dxa"/>
            <w:vAlign w:val="center"/>
          </w:tcPr>
          <w:p w:rsidR="009926C6" w:rsidRPr="009926C6" w:rsidRDefault="009926C6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709" w:hanging="425"/>
              <w:rPr>
                <w:rFonts w:ascii="Arial" w:hAnsi="Arial" w:cs="Arial"/>
                <w:sz w:val="24"/>
                <w:szCs w:val="24"/>
              </w:rPr>
            </w:pPr>
            <w:r w:rsidRPr="009926C6">
              <w:rPr>
                <w:rFonts w:ascii="Arial" w:hAnsi="Arial" w:cs="Arial"/>
                <w:sz w:val="24"/>
                <w:szCs w:val="24"/>
              </w:rPr>
              <w:t>Diagnosticar os aspectos sociais, econômicos e financeiros da produção leiteira na Região Sul/Caparaó do Espírito Santo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</w:t>
            </w:r>
          </w:p>
        </w:tc>
        <w:tc>
          <w:tcPr>
            <w:tcW w:w="532" w:type="dxa"/>
            <w:vAlign w:val="bottom"/>
          </w:tcPr>
          <w:p w:rsidR="009926C6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9926C6" w:rsidRPr="00F63A98" w:rsidTr="00846E60">
        <w:tc>
          <w:tcPr>
            <w:tcW w:w="8755" w:type="dxa"/>
            <w:vAlign w:val="center"/>
          </w:tcPr>
          <w:p w:rsidR="009926C6" w:rsidRPr="009926C6" w:rsidRDefault="009926C6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709" w:hanging="425"/>
              <w:rPr>
                <w:rFonts w:ascii="Arial" w:hAnsi="Arial" w:cs="Arial"/>
                <w:sz w:val="24"/>
                <w:szCs w:val="24"/>
              </w:rPr>
            </w:pPr>
            <w:r w:rsidRPr="009926C6">
              <w:rPr>
                <w:rFonts w:ascii="Arial" w:hAnsi="Arial" w:cs="Arial"/>
                <w:sz w:val="24"/>
                <w:szCs w:val="24"/>
              </w:rPr>
              <w:t>Caracterizar a indústria laticinista quanto aos diversos aspectos inerentes à relação produtor-indústria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</w:t>
            </w:r>
          </w:p>
        </w:tc>
        <w:tc>
          <w:tcPr>
            <w:tcW w:w="532" w:type="dxa"/>
            <w:vAlign w:val="bottom"/>
          </w:tcPr>
          <w:p w:rsidR="009926C6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9926C6" w:rsidRPr="00F63A98" w:rsidTr="00846E60">
        <w:tc>
          <w:tcPr>
            <w:tcW w:w="8755" w:type="dxa"/>
            <w:vAlign w:val="center"/>
          </w:tcPr>
          <w:p w:rsidR="009926C6" w:rsidRPr="009926C6" w:rsidRDefault="009926C6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709" w:hanging="425"/>
              <w:rPr>
                <w:rFonts w:ascii="Arial" w:hAnsi="Arial" w:cs="Arial"/>
                <w:sz w:val="24"/>
                <w:szCs w:val="24"/>
              </w:rPr>
            </w:pPr>
            <w:r w:rsidRPr="009926C6">
              <w:rPr>
                <w:rFonts w:ascii="Arial" w:hAnsi="Arial" w:cs="Arial"/>
                <w:sz w:val="24"/>
                <w:szCs w:val="24"/>
              </w:rPr>
              <w:t>Apresentar a participação do setor varejista na cadeia produtiva do leite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532" w:type="dxa"/>
            <w:vAlign w:val="bottom"/>
          </w:tcPr>
          <w:p w:rsidR="009926C6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926C6" w:rsidRPr="00F63A98" w:rsidTr="00846E60">
        <w:tc>
          <w:tcPr>
            <w:tcW w:w="8755" w:type="dxa"/>
            <w:vAlign w:val="center"/>
          </w:tcPr>
          <w:p w:rsidR="009926C6" w:rsidRPr="009926C6" w:rsidRDefault="00781154" w:rsidP="00846E60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709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Prospectar junto aos principais agentes da cadeia produtiva as ações tecnológicas, políticas e mercadológicas relevantes para a cadeia do leite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9926C6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926C6" w:rsidRPr="00F63A98" w:rsidTr="00846E60">
        <w:tc>
          <w:tcPr>
            <w:tcW w:w="8755" w:type="dxa"/>
            <w:vAlign w:val="center"/>
          </w:tcPr>
          <w:p w:rsidR="009926C6" w:rsidRPr="00781154" w:rsidRDefault="00781154" w:rsidP="00A9328C">
            <w:pPr>
              <w:pStyle w:val="PargrafodaLista"/>
              <w:numPr>
                <w:ilvl w:val="1"/>
                <w:numId w:val="38"/>
              </w:num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709" w:hanging="425"/>
              <w:rPr>
                <w:rFonts w:ascii="Arial" w:hAnsi="Arial" w:cs="Arial"/>
                <w:sz w:val="24"/>
                <w:szCs w:val="24"/>
              </w:rPr>
            </w:pPr>
            <w:r w:rsidRPr="00781154">
              <w:rPr>
                <w:rFonts w:ascii="Arial" w:hAnsi="Arial" w:cs="Arial"/>
                <w:sz w:val="24"/>
                <w:szCs w:val="24"/>
              </w:rPr>
              <w:t>Estabelecer um paralelo entre a realidade constatada e a realidade percebida pelos principais agentes da cadeia produtiva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</w:t>
            </w:r>
          </w:p>
        </w:tc>
        <w:tc>
          <w:tcPr>
            <w:tcW w:w="532" w:type="dxa"/>
            <w:vAlign w:val="bottom"/>
          </w:tcPr>
          <w:p w:rsidR="009926C6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846E60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REFERÊNCIAS BIBLIOGRÁFICAS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846E60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APÊNDICES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A9328C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Apêndice A – Cronograma de execução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670A51" w:rsidP="00846E60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lastRenderedPageBreak/>
              <w:t>Apêndice B – Orçamento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900D5" w:rsidRPr="00F63A98" w:rsidTr="00846E60">
        <w:tc>
          <w:tcPr>
            <w:tcW w:w="8755" w:type="dxa"/>
            <w:vAlign w:val="center"/>
          </w:tcPr>
          <w:p w:rsidR="004900D5" w:rsidRPr="00F63A98" w:rsidRDefault="004900D5" w:rsidP="00A9328C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1560" w:hanging="1560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Apêndice C – Justificativa do orçamento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</w:t>
            </w:r>
          </w:p>
        </w:tc>
        <w:tc>
          <w:tcPr>
            <w:tcW w:w="532" w:type="dxa"/>
            <w:vAlign w:val="bottom"/>
          </w:tcPr>
          <w:p w:rsidR="004900D5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4900D5" w:rsidP="00A9328C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1560" w:hanging="1560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Apêndice D</w:t>
            </w:r>
            <w:r w:rsidR="00670A51" w:rsidRPr="00F63A98">
              <w:rPr>
                <w:rFonts w:ascii="Arial" w:hAnsi="Arial" w:cs="Arial"/>
                <w:sz w:val="24"/>
                <w:szCs w:val="24"/>
              </w:rPr>
              <w:t xml:space="preserve"> – Capacidade técnica e infra-estrutura da instituição de execução do projeto e das instituições coparticipantes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670A51" w:rsidRPr="00F63A98" w:rsidTr="00846E60">
        <w:tc>
          <w:tcPr>
            <w:tcW w:w="8755" w:type="dxa"/>
            <w:vAlign w:val="center"/>
          </w:tcPr>
          <w:p w:rsidR="00670A51" w:rsidRPr="00F63A98" w:rsidRDefault="004900D5" w:rsidP="00A9328C">
            <w:pPr>
              <w:tabs>
                <w:tab w:val="left" w:pos="284"/>
                <w:tab w:val="left" w:pos="709"/>
                <w:tab w:val="left" w:pos="766"/>
                <w:tab w:val="left" w:pos="1134"/>
              </w:tabs>
              <w:spacing w:after="0" w:line="360" w:lineRule="auto"/>
              <w:ind w:left="1526" w:hanging="1526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Apêndice E</w:t>
            </w:r>
            <w:r w:rsidR="00670A51" w:rsidRPr="00F63A98">
              <w:rPr>
                <w:rFonts w:ascii="Arial" w:hAnsi="Arial" w:cs="Arial"/>
                <w:sz w:val="24"/>
                <w:szCs w:val="24"/>
              </w:rPr>
              <w:t xml:space="preserve"> – Descrição da equipe de trabalho: experiência, capacidade técnica e vínculo com a instituição participante do projeto</w:t>
            </w:r>
            <w:r w:rsidR="00846E60">
              <w:rPr>
                <w:rFonts w:ascii="Arial" w:hAnsi="Arial" w:cs="Arial"/>
                <w:sz w:val="24"/>
                <w:szCs w:val="24"/>
              </w:rPr>
              <w:t xml:space="preserve"> .........................</w:t>
            </w:r>
          </w:p>
        </w:tc>
        <w:tc>
          <w:tcPr>
            <w:tcW w:w="532" w:type="dxa"/>
            <w:vAlign w:val="bottom"/>
          </w:tcPr>
          <w:p w:rsidR="00670A51" w:rsidRPr="00F63A98" w:rsidRDefault="00A02772" w:rsidP="00846E60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</w:tbl>
    <w:p w:rsidR="003018D8" w:rsidRDefault="003018D8">
      <w:pPr>
        <w:rPr>
          <w:rFonts w:ascii="Arial" w:hAnsi="Arial" w:cs="Arial"/>
          <w:color w:val="194D88"/>
          <w:sz w:val="24"/>
          <w:szCs w:val="24"/>
        </w:rPr>
      </w:pPr>
    </w:p>
    <w:p w:rsidR="005B204D" w:rsidRDefault="005B204D" w:rsidP="006A401F">
      <w:pPr>
        <w:pStyle w:val="PargrafodaLista"/>
        <w:numPr>
          <w:ilvl w:val="0"/>
          <w:numId w:val="4"/>
        </w:numPr>
        <w:spacing w:after="0" w:line="360" w:lineRule="auto"/>
        <w:ind w:left="0" w:firstLine="0"/>
        <w:rPr>
          <w:rFonts w:ascii="Arial" w:hAnsi="Arial" w:cs="Arial"/>
          <w:b/>
          <w:caps/>
          <w:sz w:val="24"/>
          <w:szCs w:val="24"/>
        </w:rPr>
        <w:sectPr w:rsidR="005B204D" w:rsidSect="00D332C9">
          <w:headerReference w:type="default" r:id="rId8"/>
          <w:type w:val="oddPage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C90D78" w:rsidRPr="00D72414" w:rsidRDefault="00C90D78" w:rsidP="006A401F">
      <w:pPr>
        <w:pStyle w:val="PargrafodaLista"/>
        <w:numPr>
          <w:ilvl w:val="0"/>
          <w:numId w:val="4"/>
        </w:numPr>
        <w:spacing w:after="0" w:line="360" w:lineRule="auto"/>
        <w:ind w:left="0" w:firstLine="0"/>
        <w:rPr>
          <w:rFonts w:ascii="Arial" w:hAnsi="Arial" w:cs="Arial"/>
          <w:b/>
          <w:caps/>
          <w:sz w:val="24"/>
          <w:szCs w:val="24"/>
        </w:rPr>
      </w:pPr>
      <w:r w:rsidRPr="00D72414">
        <w:rPr>
          <w:rFonts w:ascii="Arial" w:hAnsi="Arial" w:cs="Arial"/>
          <w:b/>
          <w:caps/>
          <w:sz w:val="24"/>
          <w:szCs w:val="24"/>
        </w:rPr>
        <w:lastRenderedPageBreak/>
        <w:t>introdução</w:t>
      </w:r>
    </w:p>
    <w:p w:rsidR="00D72414" w:rsidRDefault="00D72414" w:rsidP="00D72414">
      <w:pPr>
        <w:pStyle w:val="PargrafodaLista"/>
        <w:spacing w:after="0" w:line="360" w:lineRule="auto"/>
        <w:ind w:left="0"/>
        <w:rPr>
          <w:rFonts w:ascii="Arial" w:hAnsi="Arial" w:cs="Arial"/>
          <w:caps/>
          <w:sz w:val="24"/>
          <w:szCs w:val="24"/>
        </w:rPr>
      </w:pPr>
    </w:p>
    <w:p w:rsidR="007C2481" w:rsidRDefault="007C2481" w:rsidP="00053E02">
      <w:pPr>
        <w:pStyle w:val="PargrafodaLista"/>
        <w:spacing w:after="0"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Brasil é reconhecidamente um pólo de produção agrícola e pecuária mundial. </w:t>
      </w:r>
      <w:r w:rsidR="000D53BD">
        <w:rPr>
          <w:rFonts w:ascii="Arial" w:hAnsi="Arial" w:cs="Arial"/>
          <w:sz w:val="24"/>
          <w:szCs w:val="24"/>
        </w:rPr>
        <w:t xml:space="preserve">A despeito de limitantes como juros altos, custo logístico elevado, morosidade administrativa e algumas outras mazelas, </w:t>
      </w:r>
      <w:r w:rsidR="00FF35F0">
        <w:rPr>
          <w:rFonts w:ascii="Arial" w:hAnsi="Arial" w:cs="Arial"/>
          <w:sz w:val="24"/>
          <w:szCs w:val="24"/>
        </w:rPr>
        <w:t xml:space="preserve">o país </w:t>
      </w:r>
      <w:r w:rsidR="00017077">
        <w:rPr>
          <w:rFonts w:ascii="Arial" w:hAnsi="Arial" w:cs="Arial"/>
          <w:sz w:val="24"/>
          <w:szCs w:val="24"/>
        </w:rPr>
        <w:t>tem apresentado</w:t>
      </w:r>
      <w:r w:rsidR="000D53BD">
        <w:rPr>
          <w:rFonts w:ascii="Arial" w:hAnsi="Arial" w:cs="Arial"/>
          <w:sz w:val="24"/>
          <w:szCs w:val="24"/>
        </w:rPr>
        <w:t xml:space="preserve"> elevado crescimento da produção agropecuária. A este respeito, dados da </w:t>
      </w:r>
      <w:r w:rsidR="000078D1">
        <w:rPr>
          <w:rFonts w:ascii="Arial" w:hAnsi="Arial" w:cs="Arial"/>
          <w:sz w:val="24"/>
          <w:szCs w:val="24"/>
        </w:rPr>
        <w:t xml:space="preserve">FAO </w:t>
      </w:r>
      <w:r w:rsidR="006A3CBB">
        <w:rPr>
          <w:rFonts w:ascii="Arial" w:hAnsi="Arial" w:cs="Arial"/>
          <w:sz w:val="24"/>
          <w:szCs w:val="24"/>
        </w:rPr>
        <w:t>(2008) apresentam o Brasil inserido</w:t>
      </w:r>
      <w:r w:rsidR="00017077">
        <w:rPr>
          <w:rFonts w:ascii="Arial" w:hAnsi="Arial" w:cs="Arial"/>
          <w:sz w:val="24"/>
          <w:szCs w:val="24"/>
        </w:rPr>
        <w:t xml:space="preserve"> no restrito grupo de países que apresentou crescimento </w:t>
      </w:r>
      <w:r w:rsidR="006A3CBB">
        <w:rPr>
          <w:rFonts w:ascii="Arial" w:hAnsi="Arial" w:cs="Arial"/>
          <w:sz w:val="24"/>
          <w:szCs w:val="24"/>
        </w:rPr>
        <w:t xml:space="preserve">da </w:t>
      </w:r>
      <w:r w:rsidR="00017077">
        <w:rPr>
          <w:rFonts w:ascii="Arial" w:hAnsi="Arial" w:cs="Arial"/>
          <w:sz w:val="24"/>
          <w:szCs w:val="24"/>
        </w:rPr>
        <w:t xml:space="preserve">produção agrícola </w:t>
      </w:r>
      <w:r w:rsidR="00017077" w:rsidRPr="00017077">
        <w:rPr>
          <w:rFonts w:ascii="Arial" w:hAnsi="Arial" w:cs="Arial"/>
          <w:i/>
          <w:sz w:val="24"/>
          <w:szCs w:val="24"/>
        </w:rPr>
        <w:t>per capita</w:t>
      </w:r>
      <w:r w:rsidR="00017077">
        <w:rPr>
          <w:rFonts w:ascii="Arial" w:hAnsi="Arial" w:cs="Arial"/>
          <w:sz w:val="24"/>
          <w:szCs w:val="24"/>
        </w:rPr>
        <w:t xml:space="preserve"> superior a 50%, em relação ao início da década de 1990.</w:t>
      </w:r>
    </w:p>
    <w:p w:rsidR="00017077" w:rsidRDefault="00017077" w:rsidP="00053E02">
      <w:pPr>
        <w:pStyle w:val="PargrafodaLista"/>
        <w:spacing w:after="0"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 tratando de produção de alimentos, o Brasil destaca-se na produção de produtos de origem anima</w:t>
      </w:r>
      <w:r w:rsidR="00C85EA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. Dentre eles, </w:t>
      </w:r>
      <w:r w:rsidR="00C85EAD">
        <w:rPr>
          <w:rFonts w:ascii="Arial" w:hAnsi="Arial" w:cs="Arial"/>
          <w:sz w:val="24"/>
          <w:szCs w:val="24"/>
        </w:rPr>
        <w:t xml:space="preserve">citam-se o complexo das carnes (aves, </w:t>
      </w:r>
      <w:r>
        <w:rPr>
          <w:rFonts w:ascii="Arial" w:hAnsi="Arial" w:cs="Arial"/>
          <w:sz w:val="24"/>
          <w:szCs w:val="24"/>
        </w:rPr>
        <w:t>s</w:t>
      </w:r>
      <w:r w:rsidR="00C85EAD">
        <w:rPr>
          <w:rFonts w:ascii="Arial" w:hAnsi="Arial" w:cs="Arial"/>
          <w:sz w:val="24"/>
          <w:szCs w:val="24"/>
        </w:rPr>
        <w:t>uínos e bovinos)</w:t>
      </w:r>
      <w:r>
        <w:rPr>
          <w:rFonts w:ascii="Arial" w:hAnsi="Arial" w:cs="Arial"/>
          <w:sz w:val="24"/>
          <w:szCs w:val="24"/>
        </w:rPr>
        <w:t xml:space="preserve"> e produção de leite, </w:t>
      </w:r>
      <w:r w:rsidR="00C85EAD">
        <w:rPr>
          <w:rFonts w:ascii="Arial" w:hAnsi="Arial" w:cs="Arial"/>
          <w:sz w:val="24"/>
          <w:szCs w:val="24"/>
        </w:rPr>
        <w:t xml:space="preserve">produtos estes que permitem razoável agregação de valor por meio da industrialização. </w:t>
      </w:r>
      <w:r w:rsidR="002572BF">
        <w:rPr>
          <w:rFonts w:ascii="Arial" w:hAnsi="Arial" w:cs="Arial"/>
          <w:sz w:val="24"/>
          <w:szCs w:val="24"/>
        </w:rPr>
        <w:t>A produção de leite, em especial, apresentou crescimento de 37% entre os anos de 1996 e 2006, tendo o país, neste último ano, apresentado uma produção superior a 25 bilhões de litros</w:t>
      </w:r>
      <w:r w:rsidR="00A42EB2">
        <w:rPr>
          <w:rFonts w:ascii="Arial" w:hAnsi="Arial" w:cs="Arial"/>
          <w:sz w:val="24"/>
          <w:szCs w:val="24"/>
        </w:rPr>
        <w:t xml:space="preserve"> (IBGE, 2006).</w:t>
      </w:r>
    </w:p>
    <w:p w:rsidR="00F71C4A" w:rsidRDefault="0068287B" w:rsidP="00053E02">
      <w:pPr>
        <w:pStyle w:val="PargrafodaLista"/>
        <w:spacing w:after="0"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produção leiteira nacional estabelece estreito vínculo com o processo de colonização brasileiro</w:t>
      </w:r>
      <w:r w:rsidR="00AB6C31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>eja no que tange aos aspectos locacionais ou às característica</w:t>
      </w:r>
      <w:r w:rsidR="00AB6C31">
        <w:rPr>
          <w:rFonts w:ascii="Arial" w:hAnsi="Arial" w:cs="Arial"/>
          <w:sz w:val="24"/>
          <w:szCs w:val="24"/>
        </w:rPr>
        <w:t>s de utilização da mão-de-obra</w:t>
      </w:r>
      <w:r>
        <w:rPr>
          <w:rFonts w:ascii="Arial" w:hAnsi="Arial" w:cs="Arial"/>
          <w:sz w:val="24"/>
          <w:szCs w:val="24"/>
        </w:rPr>
        <w:t xml:space="preserve">, </w:t>
      </w:r>
      <w:r w:rsidR="006F471D">
        <w:rPr>
          <w:rFonts w:ascii="Arial" w:hAnsi="Arial" w:cs="Arial"/>
          <w:sz w:val="24"/>
          <w:szCs w:val="24"/>
        </w:rPr>
        <w:t>percebe-se o avanço da bovinocultura leiteira para o interior do país</w:t>
      </w:r>
      <w:r w:rsidR="00AB6C31">
        <w:rPr>
          <w:rFonts w:ascii="Arial" w:hAnsi="Arial" w:cs="Arial"/>
          <w:sz w:val="24"/>
          <w:szCs w:val="24"/>
        </w:rPr>
        <w:t>. Tal mudança é, quanto ao aspecto de subsistência</w:t>
      </w:r>
      <w:r w:rsidR="006F471D">
        <w:rPr>
          <w:rFonts w:ascii="Arial" w:hAnsi="Arial" w:cs="Arial"/>
          <w:sz w:val="24"/>
          <w:szCs w:val="24"/>
        </w:rPr>
        <w:t xml:space="preserve">, </w:t>
      </w:r>
      <w:r w:rsidR="00AB6C31">
        <w:rPr>
          <w:rFonts w:ascii="Arial" w:hAnsi="Arial" w:cs="Arial"/>
          <w:sz w:val="24"/>
          <w:szCs w:val="24"/>
        </w:rPr>
        <w:t>decorrente da necessidade de</w:t>
      </w:r>
      <w:r w:rsidR="006F471D">
        <w:rPr>
          <w:rFonts w:ascii="Arial" w:hAnsi="Arial" w:cs="Arial"/>
          <w:sz w:val="24"/>
          <w:szCs w:val="24"/>
        </w:rPr>
        <w:t xml:space="preserve"> </w:t>
      </w:r>
      <w:r w:rsidR="00AB6C31">
        <w:rPr>
          <w:rFonts w:ascii="Arial" w:hAnsi="Arial" w:cs="Arial"/>
          <w:sz w:val="24"/>
          <w:szCs w:val="24"/>
        </w:rPr>
        <w:t xml:space="preserve">reserva, </w:t>
      </w:r>
      <w:r w:rsidR="006F471D">
        <w:rPr>
          <w:rFonts w:ascii="Arial" w:hAnsi="Arial" w:cs="Arial"/>
          <w:sz w:val="24"/>
          <w:szCs w:val="24"/>
        </w:rPr>
        <w:t>de alimento</w:t>
      </w:r>
      <w:r w:rsidR="00AB6C31">
        <w:rPr>
          <w:rFonts w:ascii="Arial" w:hAnsi="Arial" w:cs="Arial"/>
          <w:sz w:val="24"/>
          <w:szCs w:val="24"/>
        </w:rPr>
        <w:t>, couro, trabalho e valor</w:t>
      </w:r>
      <w:r w:rsidR="00F71C4A">
        <w:rPr>
          <w:rFonts w:ascii="Arial" w:hAnsi="Arial" w:cs="Arial"/>
          <w:sz w:val="24"/>
          <w:szCs w:val="24"/>
        </w:rPr>
        <w:t>,</w:t>
      </w:r>
      <w:r w:rsidR="00AB6C31">
        <w:rPr>
          <w:rFonts w:ascii="Arial" w:hAnsi="Arial" w:cs="Arial"/>
          <w:sz w:val="24"/>
          <w:szCs w:val="24"/>
        </w:rPr>
        <w:t xml:space="preserve"> </w:t>
      </w:r>
      <w:r w:rsidR="006F471D">
        <w:rPr>
          <w:rFonts w:ascii="Arial" w:hAnsi="Arial" w:cs="Arial"/>
          <w:sz w:val="24"/>
          <w:szCs w:val="24"/>
        </w:rPr>
        <w:t xml:space="preserve">para </w:t>
      </w:r>
      <w:r w:rsidR="00AB6C31">
        <w:rPr>
          <w:rFonts w:ascii="Arial" w:hAnsi="Arial" w:cs="Arial"/>
          <w:sz w:val="24"/>
          <w:szCs w:val="24"/>
        </w:rPr>
        <w:t xml:space="preserve">os migrantes, e </w:t>
      </w:r>
      <w:r w:rsidR="00F71C4A">
        <w:rPr>
          <w:rFonts w:ascii="Arial" w:hAnsi="Arial" w:cs="Arial"/>
          <w:sz w:val="24"/>
          <w:szCs w:val="24"/>
        </w:rPr>
        <w:t>em seguida, face às necessidades da pecuária empresarial, uma estratégia de redução de custo de produção.</w:t>
      </w:r>
    </w:p>
    <w:p w:rsidR="00E136F3" w:rsidRDefault="00F71C4A" w:rsidP="00E136F3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 tratando do aspecto utilização de mão-de-obra, a produção leiteira, que no passado permitiu, em conjunto com a agricultura e a criação de outros animais, a fixação dos indivíduos em regiões mais distantes dos centros urbanos, ainda tem semelhante papel. </w:t>
      </w:r>
      <w:r w:rsidR="00FF35F0">
        <w:rPr>
          <w:rFonts w:ascii="Arial" w:hAnsi="Arial" w:cs="Arial"/>
          <w:sz w:val="24"/>
          <w:szCs w:val="24"/>
        </w:rPr>
        <w:t>Constata-se ainda que, atualmente,</w:t>
      </w:r>
      <w:r w:rsidR="0058076E">
        <w:rPr>
          <w:rFonts w:ascii="Arial" w:hAnsi="Arial" w:cs="Arial"/>
          <w:sz w:val="24"/>
          <w:szCs w:val="24"/>
        </w:rPr>
        <w:t xml:space="preserve"> a produção leiteira é uma atividade predominantemente de agricultura familiar, fato </w:t>
      </w:r>
      <w:r w:rsidR="000A7CAA">
        <w:rPr>
          <w:rFonts w:ascii="Arial" w:hAnsi="Arial" w:cs="Arial"/>
          <w:sz w:val="24"/>
          <w:szCs w:val="24"/>
        </w:rPr>
        <w:t>verificado</w:t>
      </w:r>
      <w:r w:rsidR="0058076E">
        <w:rPr>
          <w:rFonts w:ascii="Arial" w:hAnsi="Arial" w:cs="Arial"/>
          <w:sz w:val="24"/>
          <w:szCs w:val="24"/>
        </w:rPr>
        <w:t xml:space="preserve"> principalmente, quando se considera o percentual de produtores na atividade leiteira.</w:t>
      </w:r>
    </w:p>
    <w:p w:rsidR="003E7548" w:rsidRDefault="001150D3" w:rsidP="00E136F3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estudo realizado no Estado do </w:t>
      </w:r>
      <w:r w:rsidR="00846B85">
        <w:rPr>
          <w:rFonts w:ascii="Arial" w:hAnsi="Arial" w:cs="Arial"/>
          <w:sz w:val="24"/>
          <w:szCs w:val="24"/>
        </w:rPr>
        <w:t>Rio de Janeiro verifica-se que para os extratos de produção de até 150 litros de leite/dia, predomina a utilização de mão-de-obra familiar sobre a mão-de-obra contr</w:t>
      </w:r>
      <w:r w:rsidR="00D21C5A">
        <w:rPr>
          <w:rFonts w:ascii="Arial" w:hAnsi="Arial" w:cs="Arial"/>
          <w:sz w:val="24"/>
          <w:szCs w:val="24"/>
        </w:rPr>
        <w:t>atada (FAERJ/SEBRAE</w:t>
      </w:r>
      <w:r w:rsidR="00846B85">
        <w:rPr>
          <w:rFonts w:ascii="Arial" w:hAnsi="Arial" w:cs="Arial"/>
          <w:sz w:val="24"/>
          <w:szCs w:val="24"/>
        </w:rPr>
        <w:t xml:space="preserve">-RJ, 2003). Por ser contíguo a este estado, </w:t>
      </w:r>
      <w:r w:rsidR="00673725">
        <w:rPr>
          <w:rFonts w:ascii="Arial" w:hAnsi="Arial" w:cs="Arial"/>
          <w:sz w:val="24"/>
          <w:szCs w:val="24"/>
        </w:rPr>
        <w:t>acredita-se que esta realidade seja replicada no Estado do Espírito Santo.</w:t>
      </w:r>
    </w:p>
    <w:p w:rsidR="00E136F3" w:rsidRDefault="00E136F3" w:rsidP="00D72414">
      <w:pPr>
        <w:pStyle w:val="PargrafodaLista"/>
        <w:spacing w:after="0" w:line="360" w:lineRule="auto"/>
        <w:ind w:left="0"/>
        <w:rPr>
          <w:rFonts w:ascii="Arial" w:hAnsi="Arial" w:cs="Arial"/>
          <w:caps/>
          <w:sz w:val="24"/>
          <w:szCs w:val="24"/>
        </w:rPr>
      </w:pPr>
    </w:p>
    <w:p w:rsidR="00880CF9" w:rsidRPr="00D72414" w:rsidRDefault="00880CF9" w:rsidP="00D72414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caps/>
          <w:sz w:val="24"/>
          <w:szCs w:val="24"/>
        </w:rPr>
      </w:pPr>
      <w:r w:rsidRPr="00D72414">
        <w:rPr>
          <w:rFonts w:ascii="Arial" w:hAnsi="Arial" w:cs="Arial"/>
          <w:b/>
          <w:caps/>
          <w:sz w:val="24"/>
          <w:szCs w:val="24"/>
        </w:rPr>
        <w:lastRenderedPageBreak/>
        <w:t xml:space="preserve">O </w:t>
      </w:r>
      <w:r w:rsidRPr="00D72414">
        <w:rPr>
          <w:rFonts w:ascii="Arial" w:hAnsi="Arial" w:cs="Arial"/>
          <w:b/>
          <w:sz w:val="24"/>
          <w:szCs w:val="24"/>
        </w:rPr>
        <w:t>problema de pesquisa</w:t>
      </w:r>
    </w:p>
    <w:p w:rsidR="00D72414" w:rsidRDefault="00D72414" w:rsidP="00D72414">
      <w:pPr>
        <w:pStyle w:val="PargrafodaLista"/>
        <w:spacing w:after="0" w:line="360" w:lineRule="auto"/>
        <w:ind w:left="0"/>
        <w:rPr>
          <w:rFonts w:ascii="Arial" w:hAnsi="Arial" w:cs="Arial"/>
          <w:caps/>
          <w:sz w:val="24"/>
          <w:szCs w:val="24"/>
        </w:rPr>
      </w:pPr>
    </w:p>
    <w:p w:rsidR="0033160B" w:rsidRPr="00104D56" w:rsidRDefault="0033160B" w:rsidP="0033160B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 tratando de produção leiteira, </w:t>
      </w:r>
      <w:r w:rsidR="00806EEB">
        <w:rPr>
          <w:rFonts w:ascii="Arial" w:hAnsi="Arial" w:cs="Arial"/>
          <w:sz w:val="24"/>
          <w:szCs w:val="24"/>
        </w:rPr>
        <w:t>dados do IBGE</w:t>
      </w:r>
      <w:r w:rsidR="002572BF">
        <w:rPr>
          <w:rFonts w:ascii="Arial" w:hAnsi="Arial" w:cs="Arial"/>
          <w:sz w:val="24"/>
          <w:szCs w:val="24"/>
        </w:rPr>
        <w:t xml:space="preserve"> </w:t>
      </w:r>
      <w:r w:rsidR="00806EEB">
        <w:rPr>
          <w:rFonts w:ascii="Arial" w:hAnsi="Arial" w:cs="Arial"/>
          <w:sz w:val="24"/>
          <w:szCs w:val="24"/>
        </w:rPr>
        <w:t xml:space="preserve">(2006), apontam </w:t>
      </w:r>
      <w:r>
        <w:rPr>
          <w:rFonts w:ascii="Arial" w:hAnsi="Arial" w:cs="Arial"/>
          <w:sz w:val="24"/>
          <w:szCs w:val="24"/>
        </w:rPr>
        <w:t xml:space="preserve">o Estado de Minas Gerais </w:t>
      </w:r>
      <w:r w:rsidR="00806EEB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o primeiro produtor</w:t>
      </w:r>
      <w:r w:rsidR="00053E02">
        <w:rPr>
          <w:rFonts w:ascii="Arial" w:hAnsi="Arial" w:cs="Arial"/>
          <w:sz w:val="24"/>
          <w:szCs w:val="24"/>
        </w:rPr>
        <w:t>, com mais de 7 bilhões de litros de leite, o que equivale a, aproximadame</w:t>
      </w:r>
      <w:r w:rsidR="00806EEB">
        <w:rPr>
          <w:rFonts w:ascii="Arial" w:hAnsi="Arial" w:cs="Arial"/>
          <w:sz w:val="24"/>
          <w:szCs w:val="24"/>
        </w:rPr>
        <w:t>nte, 28% da produção brasileira, enquanto o Estado do Espírito Santo, na décima quarta colocação, produziu 434 milhões de litros, algo em torno de 1,7% da produção nacional</w:t>
      </w:r>
      <w:r w:rsidR="00AB3193">
        <w:rPr>
          <w:rFonts w:ascii="Arial" w:hAnsi="Arial" w:cs="Arial"/>
          <w:sz w:val="24"/>
          <w:szCs w:val="24"/>
        </w:rPr>
        <w:t>. Entretanto, uma análise comparativa mais minuciosa é realizada ao se eliminar o viés dimensão territorial presente na diferença entre os dois estados</w:t>
      </w:r>
      <w:r w:rsidR="00806EEB">
        <w:rPr>
          <w:rFonts w:ascii="Arial" w:hAnsi="Arial" w:cs="Arial"/>
          <w:sz w:val="24"/>
          <w:szCs w:val="24"/>
        </w:rPr>
        <w:t>, pois o território mineiro é quase treze vezes maior que o capixaba</w:t>
      </w:r>
      <w:r w:rsidR="00AB3193">
        <w:rPr>
          <w:rFonts w:ascii="Arial" w:hAnsi="Arial" w:cs="Arial"/>
          <w:sz w:val="24"/>
          <w:szCs w:val="24"/>
        </w:rPr>
        <w:t xml:space="preserve">. </w:t>
      </w:r>
      <w:r w:rsidR="001D7EF5">
        <w:rPr>
          <w:rFonts w:ascii="Arial" w:hAnsi="Arial" w:cs="Arial"/>
          <w:sz w:val="24"/>
          <w:szCs w:val="24"/>
        </w:rPr>
        <w:t>Com isso</w:t>
      </w:r>
      <w:r w:rsidR="00AB3193">
        <w:rPr>
          <w:rFonts w:ascii="Arial" w:hAnsi="Arial" w:cs="Arial"/>
          <w:sz w:val="24"/>
          <w:szCs w:val="24"/>
        </w:rPr>
        <w:t>, ao se</w:t>
      </w:r>
      <w:r w:rsidR="001D7EF5">
        <w:rPr>
          <w:rFonts w:ascii="Arial" w:hAnsi="Arial" w:cs="Arial"/>
          <w:sz w:val="24"/>
          <w:szCs w:val="24"/>
        </w:rPr>
        <w:t xml:space="preserve"> dividir as produções pelos tamanhos dos respectivos estados, criando-se assim a variável litros/km</w:t>
      </w:r>
      <w:r w:rsidR="001D7EF5">
        <w:rPr>
          <w:rFonts w:ascii="Arial" w:hAnsi="Arial" w:cs="Arial"/>
          <w:sz w:val="24"/>
          <w:szCs w:val="24"/>
          <w:vertAlign w:val="superscript"/>
        </w:rPr>
        <w:t>2</w:t>
      </w:r>
      <w:r w:rsidR="001D7EF5">
        <w:rPr>
          <w:rFonts w:ascii="Arial" w:hAnsi="Arial" w:cs="Arial"/>
          <w:sz w:val="24"/>
          <w:szCs w:val="24"/>
        </w:rPr>
        <w:t xml:space="preserve">, percebe-se que a densidade da produção leiteira aproxima os dois estados aqui mencionados. Minas Gerais passou para terceiro colocado, </w:t>
      </w:r>
      <w:r w:rsidR="00104D56">
        <w:rPr>
          <w:rFonts w:ascii="Arial" w:hAnsi="Arial" w:cs="Arial"/>
          <w:sz w:val="24"/>
          <w:szCs w:val="24"/>
        </w:rPr>
        <w:t>com 12,1 litros/km</w:t>
      </w:r>
      <w:r w:rsidR="00104D56" w:rsidRPr="00104D56">
        <w:rPr>
          <w:rFonts w:ascii="Arial" w:hAnsi="Arial" w:cs="Arial"/>
          <w:sz w:val="24"/>
          <w:szCs w:val="24"/>
          <w:vertAlign w:val="superscript"/>
        </w:rPr>
        <w:t>2</w:t>
      </w:r>
      <w:r w:rsidR="00104D5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D7EF5">
        <w:rPr>
          <w:rFonts w:ascii="Arial" w:hAnsi="Arial" w:cs="Arial"/>
          <w:sz w:val="24"/>
          <w:szCs w:val="24"/>
        </w:rPr>
        <w:t xml:space="preserve">cedendo o primeiro lugar para Santa Catarina, </w:t>
      </w:r>
      <w:r w:rsidR="00104D56">
        <w:rPr>
          <w:rFonts w:ascii="Arial" w:hAnsi="Arial" w:cs="Arial"/>
          <w:sz w:val="24"/>
          <w:szCs w:val="24"/>
        </w:rPr>
        <w:t>com 17,93 litros/</w:t>
      </w:r>
      <w:r w:rsidR="00104D56" w:rsidRPr="00104D56">
        <w:rPr>
          <w:rFonts w:ascii="Arial" w:hAnsi="Arial" w:cs="Arial"/>
          <w:sz w:val="24"/>
          <w:szCs w:val="24"/>
        </w:rPr>
        <w:t>km</w:t>
      </w:r>
      <w:r w:rsidR="00104D56" w:rsidRPr="00104D56">
        <w:rPr>
          <w:rFonts w:ascii="Arial" w:hAnsi="Arial" w:cs="Arial"/>
          <w:sz w:val="24"/>
          <w:szCs w:val="24"/>
          <w:vertAlign w:val="superscript"/>
        </w:rPr>
        <w:t>2</w:t>
      </w:r>
      <w:r w:rsidR="00104D56">
        <w:rPr>
          <w:rFonts w:ascii="Arial" w:hAnsi="Arial" w:cs="Arial"/>
          <w:sz w:val="24"/>
          <w:szCs w:val="24"/>
        </w:rPr>
        <w:t xml:space="preserve">, </w:t>
      </w:r>
      <w:r w:rsidR="001D7EF5" w:rsidRPr="00104D56">
        <w:rPr>
          <w:rFonts w:ascii="Arial" w:hAnsi="Arial" w:cs="Arial"/>
          <w:sz w:val="24"/>
          <w:szCs w:val="24"/>
        </w:rPr>
        <w:t>e</w:t>
      </w:r>
      <w:r w:rsidR="001D7EF5">
        <w:rPr>
          <w:rFonts w:ascii="Arial" w:hAnsi="Arial" w:cs="Arial"/>
          <w:sz w:val="24"/>
          <w:szCs w:val="24"/>
        </w:rPr>
        <w:t xml:space="preserve"> o Espírito Santo passou a ocupar o sexto lugar, </w:t>
      </w:r>
      <w:r w:rsidR="00104D56">
        <w:rPr>
          <w:rFonts w:ascii="Arial" w:hAnsi="Arial" w:cs="Arial"/>
          <w:sz w:val="24"/>
          <w:szCs w:val="24"/>
        </w:rPr>
        <w:t>com 9,42 litros/km</w:t>
      </w:r>
      <w:r w:rsidR="00104D56" w:rsidRPr="00104D56">
        <w:rPr>
          <w:rFonts w:ascii="Arial" w:hAnsi="Arial" w:cs="Arial"/>
          <w:sz w:val="24"/>
          <w:szCs w:val="24"/>
          <w:vertAlign w:val="superscript"/>
        </w:rPr>
        <w:t>2</w:t>
      </w:r>
      <w:r w:rsidR="00104D56">
        <w:rPr>
          <w:rFonts w:ascii="Arial" w:hAnsi="Arial" w:cs="Arial"/>
          <w:sz w:val="24"/>
          <w:szCs w:val="24"/>
        </w:rPr>
        <w:t xml:space="preserve">, </w:t>
      </w:r>
      <w:r w:rsidR="001D7EF5">
        <w:rPr>
          <w:rFonts w:ascii="Arial" w:hAnsi="Arial" w:cs="Arial"/>
          <w:sz w:val="24"/>
          <w:szCs w:val="24"/>
        </w:rPr>
        <w:t>estando deste modo à frente de estados que produzem grande volume de leite</w:t>
      </w:r>
      <w:r w:rsidR="001328E3">
        <w:rPr>
          <w:rFonts w:ascii="Arial" w:hAnsi="Arial" w:cs="Arial"/>
          <w:sz w:val="24"/>
          <w:szCs w:val="24"/>
        </w:rPr>
        <w:t>, citando-se: Rio G</w:t>
      </w:r>
      <w:r w:rsidR="00104D56">
        <w:rPr>
          <w:rFonts w:ascii="Arial" w:hAnsi="Arial" w:cs="Arial"/>
          <w:sz w:val="24"/>
          <w:szCs w:val="24"/>
        </w:rPr>
        <w:t>rande do Sul, Goiás e São Paulo, que apresentaram 9,32, 7,69 e 7,03 litros/km</w:t>
      </w:r>
      <w:r w:rsidR="00104D56" w:rsidRPr="00104D56">
        <w:rPr>
          <w:rFonts w:ascii="Arial" w:hAnsi="Arial" w:cs="Arial"/>
          <w:sz w:val="24"/>
          <w:szCs w:val="24"/>
          <w:vertAlign w:val="superscript"/>
        </w:rPr>
        <w:t>2</w:t>
      </w:r>
      <w:r w:rsidR="00104D56">
        <w:rPr>
          <w:rFonts w:ascii="Arial" w:hAnsi="Arial" w:cs="Arial"/>
          <w:sz w:val="24"/>
          <w:szCs w:val="24"/>
        </w:rPr>
        <w:t>, respectivamente.</w:t>
      </w:r>
      <w:r w:rsidR="00003F21">
        <w:rPr>
          <w:rFonts w:ascii="Arial" w:hAnsi="Arial" w:cs="Arial"/>
          <w:sz w:val="24"/>
          <w:szCs w:val="24"/>
        </w:rPr>
        <w:t xml:space="preserve"> Vale ressaltar que a variável litros/km</w:t>
      </w:r>
      <w:r w:rsidR="00003F21" w:rsidRPr="00003F21">
        <w:rPr>
          <w:rFonts w:ascii="Arial" w:hAnsi="Arial" w:cs="Arial"/>
          <w:sz w:val="24"/>
          <w:szCs w:val="24"/>
          <w:vertAlign w:val="superscript"/>
        </w:rPr>
        <w:t>2</w:t>
      </w:r>
      <w:r w:rsidR="00003F21">
        <w:rPr>
          <w:rFonts w:ascii="Arial" w:hAnsi="Arial" w:cs="Arial"/>
          <w:sz w:val="24"/>
          <w:szCs w:val="24"/>
        </w:rPr>
        <w:t xml:space="preserve"> não está sendo utilizada como um indicador de produtividade da atividade leiteira, e sim, como um indicador de densidade de produção, ou seja, da presença da atividade leiteira nas regiões.</w:t>
      </w:r>
    </w:p>
    <w:p w:rsidR="00D60FFB" w:rsidRDefault="00D60FFB" w:rsidP="0033160B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Diagnosticada a forte presença da pecuária leiteira no Espírito Santo, </w:t>
      </w:r>
      <w:r w:rsidRPr="00F8733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por si justificaria estudos direcionados </w:t>
      </w:r>
      <w:r w:rsidR="00873BF1">
        <w:rPr>
          <w:rFonts w:ascii="Arial" w:hAnsi="Arial" w:cs="Arial"/>
          <w:sz w:val="24"/>
          <w:szCs w:val="24"/>
        </w:rPr>
        <w:t xml:space="preserve">ao setor, alia-se a este </w:t>
      </w:r>
      <w:r w:rsidR="00873BF1" w:rsidRPr="00F8733C">
        <w:rPr>
          <w:rFonts w:ascii="Arial" w:hAnsi="Arial" w:cs="Arial"/>
          <w:sz w:val="24"/>
          <w:szCs w:val="24"/>
        </w:rPr>
        <w:t>fato</w:t>
      </w:r>
      <w:r w:rsidR="00F8733C">
        <w:rPr>
          <w:rFonts w:ascii="Arial" w:hAnsi="Arial" w:cs="Arial"/>
          <w:sz w:val="24"/>
          <w:szCs w:val="24"/>
        </w:rPr>
        <w:t xml:space="preserve"> outra</w:t>
      </w:r>
      <w:r w:rsidR="00873BF1">
        <w:rPr>
          <w:rFonts w:ascii="Arial" w:hAnsi="Arial" w:cs="Arial"/>
          <w:sz w:val="24"/>
          <w:szCs w:val="24"/>
        </w:rPr>
        <w:t xml:space="preserve"> </w:t>
      </w:r>
      <w:r w:rsidR="00F8733C" w:rsidRPr="00F8733C">
        <w:rPr>
          <w:rFonts w:ascii="Arial" w:hAnsi="Arial" w:cs="Arial"/>
          <w:sz w:val="24"/>
          <w:szCs w:val="24"/>
        </w:rPr>
        <w:t>questão</w:t>
      </w:r>
      <w:r w:rsidR="00873BF1">
        <w:rPr>
          <w:rFonts w:ascii="Arial" w:hAnsi="Arial" w:cs="Arial"/>
          <w:sz w:val="24"/>
          <w:szCs w:val="24"/>
        </w:rPr>
        <w:t xml:space="preserve"> que potencializa</w:t>
      </w:r>
      <w:r>
        <w:rPr>
          <w:rFonts w:ascii="Arial" w:hAnsi="Arial" w:cs="Arial"/>
          <w:sz w:val="24"/>
          <w:szCs w:val="24"/>
        </w:rPr>
        <w:t xml:space="preserve"> a importância</w:t>
      </w:r>
      <w:r w:rsidR="008D1191">
        <w:rPr>
          <w:rFonts w:ascii="Arial" w:hAnsi="Arial" w:cs="Arial"/>
          <w:sz w:val="24"/>
          <w:szCs w:val="24"/>
        </w:rPr>
        <w:t xml:space="preserve"> da produção leiteira no Estado. </w:t>
      </w:r>
      <w:r w:rsidR="00873BF1">
        <w:rPr>
          <w:rFonts w:ascii="Arial" w:hAnsi="Arial" w:cs="Arial"/>
          <w:sz w:val="24"/>
          <w:szCs w:val="24"/>
        </w:rPr>
        <w:t xml:space="preserve">Este </w:t>
      </w:r>
      <w:r w:rsidR="008D1191">
        <w:rPr>
          <w:rFonts w:ascii="Arial" w:hAnsi="Arial" w:cs="Arial"/>
          <w:sz w:val="24"/>
          <w:szCs w:val="24"/>
        </w:rPr>
        <w:t xml:space="preserve">decorre das características topográficas de região, que limitam a exploração econômica de grande número de </w:t>
      </w:r>
      <w:r w:rsidR="00F118D2">
        <w:rPr>
          <w:rFonts w:ascii="Arial" w:hAnsi="Arial" w:cs="Arial"/>
          <w:sz w:val="24"/>
          <w:szCs w:val="24"/>
        </w:rPr>
        <w:t>atividades agropecuárias</w:t>
      </w:r>
      <w:r w:rsidR="008D1191">
        <w:rPr>
          <w:rFonts w:ascii="Arial" w:hAnsi="Arial" w:cs="Arial"/>
          <w:sz w:val="24"/>
          <w:szCs w:val="24"/>
        </w:rPr>
        <w:t xml:space="preserve">. </w:t>
      </w:r>
      <w:r w:rsidR="00F118D2">
        <w:rPr>
          <w:rFonts w:ascii="Arial" w:hAnsi="Arial" w:cs="Arial"/>
          <w:sz w:val="24"/>
          <w:szCs w:val="24"/>
        </w:rPr>
        <w:t>Tais atividades</w:t>
      </w:r>
      <w:r w:rsidR="008D1191">
        <w:rPr>
          <w:rFonts w:ascii="Arial" w:hAnsi="Arial" w:cs="Arial"/>
          <w:sz w:val="24"/>
          <w:szCs w:val="24"/>
        </w:rPr>
        <w:t xml:space="preserve"> vão desde as promissora</w:t>
      </w:r>
      <w:r w:rsidR="00873BF1">
        <w:rPr>
          <w:rFonts w:ascii="Arial" w:hAnsi="Arial" w:cs="Arial"/>
          <w:sz w:val="24"/>
          <w:szCs w:val="24"/>
        </w:rPr>
        <w:t>s</w:t>
      </w:r>
      <w:r w:rsidR="008D1191">
        <w:rPr>
          <w:rFonts w:ascii="Arial" w:hAnsi="Arial" w:cs="Arial"/>
          <w:sz w:val="24"/>
          <w:szCs w:val="24"/>
        </w:rPr>
        <w:t xml:space="preserve"> cultura</w:t>
      </w:r>
      <w:r w:rsidR="00873BF1">
        <w:rPr>
          <w:rFonts w:ascii="Arial" w:hAnsi="Arial" w:cs="Arial"/>
          <w:sz w:val="24"/>
          <w:szCs w:val="24"/>
        </w:rPr>
        <w:t>s</w:t>
      </w:r>
      <w:r w:rsidR="008D1191">
        <w:rPr>
          <w:rFonts w:ascii="Arial" w:hAnsi="Arial" w:cs="Arial"/>
          <w:sz w:val="24"/>
          <w:szCs w:val="24"/>
        </w:rPr>
        <w:t xml:space="preserve"> da soja e do milho</w:t>
      </w:r>
      <w:r w:rsidR="00873BF1">
        <w:rPr>
          <w:rFonts w:ascii="Arial" w:hAnsi="Arial" w:cs="Arial"/>
          <w:sz w:val="24"/>
          <w:szCs w:val="24"/>
        </w:rPr>
        <w:t>, até as de algodão e outras, inte</w:t>
      </w:r>
      <w:r w:rsidR="00F118D2">
        <w:rPr>
          <w:rFonts w:ascii="Arial" w:hAnsi="Arial" w:cs="Arial"/>
          <w:sz w:val="24"/>
          <w:szCs w:val="24"/>
        </w:rPr>
        <w:t>nsivas em terra e capital, para as quais já se verificou o deslocamento para</w:t>
      </w:r>
      <w:r w:rsidR="009A0320">
        <w:rPr>
          <w:rFonts w:ascii="Arial" w:hAnsi="Arial" w:cs="Arial"/>
          <w:sz w:val="24"/>
          <w:szCs w:val="24"/>
        </w:rPr>
        <w:t xml:space="preserve"> as regiões centrais do país,</w:t>
      </w:r>
      <w:r w:rsidR="00F118D2">
        <w:rPr>
          <w:rFonts w:ascii="Arial" w:hAnsi="Arial" w:cs="Arial"/>
          <w:sz w:val="24"/>
          <w:szCs w:val="24"/>
        </w:rPr>
        <w:t xml:space="preserve"> corroborando empiricamente para a verificação da</w:t>
      </w:r>
      <w:r w:rsidR="005D3A38">
        <w:rPr>
          <w:rFonts w:ascii="Arial" w:hAnsi="Arial" w:cs="Arial"/>
          <w:sz w:val="24"/>
          <w:szCs w:val="24"/>
        </w:rPr>
        <w:t xml:space="preserve"> Teoria da Localização A</w:t>
      </w:r>
      <w:r w:rsidR="00F118D2">
        <w:rPr>
          <w:rFonts w:ascii="Arial" w:hAnsi="Arial" w:cs="Arial"/>
          <w:sz w:val="24"/>
          <w:szCs w:val="24"/>
        </w:rPr>
        <w:t>grícola de Von Thünen.</w:t>
      </w:r>
    </w:p>
    <w:p w:rsidR="00F118D2" w:rsidRDefault="00F118D2" w:rsidP="0033160B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Constatada a relevância da atividade leiteira e a</w:t>
      </w:r>
      <w:r w:rsidR="00C6583E">
        <w:rPr>
          <w:rFonts w:ascii="Arial" w:hAnsi="Arial" w:cs="Arial"/>
          <w:sz w:val="24"/>
          <w:szCs w:val="24"/>
        </w:rPr>
        <w:t xml:space="preserve"> pouca aptidão para algumas outras culturas, que se verifica no Espírito Santo, e em especial, p</w:t>
      </w:r>
      <w:r w:rsidR="007C2481">
        <w:rPr>
          <w:rFonts w:ascii="Arial" w:hAnsi="Arial" w:cs="Arial"/>
          <w:sz w:val="24"/>
          <w:szCs w:val="24"/>
        </w:rPr>
        <w:t>a</w:t>
      </w:r>
      <w:r w:rsidR="00744955">
        <w:rPr>
          <w:rFonts w:ascii="Arial" w:hAnsi="Arial" w:cs="Arial"/>
          <w:sz w:val="24"/>
          <w:szCs w:val="24"/>
        </w:rPr>
        <w:t xml:space="preserve">ra a </w:t>
      </w:r>
      <w:r w:rsidR="009A0320">
        <w:rPr>
          <w:rFonts w:ascii="Arial" w:hAnsi="Arial" w:cs="Arial"/>
          <w:sz w:val="24"/>
          <w:szCs w:val="24"/>
        </w:rPr>
        <w:t>R</w:t>
      </w:r>
      <w:r w:rsidR="00744955">
        <w:rPr>
          <w:rFonts w:ascii="Arial" w:hAnsi="Arial" w:cs="Arial"/>
          <w:sz w:val="24"/>
          <w:szCs w:val="24"/>
        </w:rPr>
        <w:t>egião Sul</w:t>
      </w:r>
      <w:r w:rsidR="009A0320">
        <w:rPr>
          <w:rFonts w:ascii="Arial" w:hAnsi="Arial" w:cs="Arial"/>
          <w:sz w:val="24"/>
          <w:szCs w:val="24"/>
        </w:rPr>
        <w:t>/Caparaó</w:t>
      </w:r>
      <w:r w:rsidR="00744955">
        <w:rPr>
          <w:rFonts w:ascii="Arial" w:hAnsi="Arial" w:cs="Arial"/>
          <w:sz w:val="24"/>
          <w:szCs w:val="24"/>
        </w:rPr>
        <w:t xml:space="preserve"> – apontada como principal bacia leiteira do estado, de acordo com Cani, Molino e Possati (2007) –</w:t>
      </w:r>
      <w:r w:rsidR="007C2481">
        <w:rPr>
          <w:rFonts w:ascii="Arial" w:hAnsi="Arial" w:cs="Arial"/>
          <w:sz w:val="24"/>
          <w:szCs w:val="24"/>
        </w:rPr>
        <w:t xml:space="preserve"> </w:t>
      </w:r>
      <w:r w:rsidR="00C6583E">
        <w:rPr>
          <w:rFonts w:ascii="Arial" w:hAnsi="Arial" w:cs="Arial"/>
          <w:sz w:val="24"/>
          <w:szCs w:val="24"/>
        </w:rPr>
        <w:t>na qual os fatos citados são ainda mais evidentes, ressalta-se a necessidade de estudos nesta região. No entanto, o que se v</w:t>
      </w:r>
      <w:r w:rsidR="005D3A38">
        <w:rPr>
          <w:rFonts w:ascii="Arial" w:hAnsi="Arial" w:cs="Arial"/>
          <w:sz w:val="24"/>
          <w:szCs w:val="24"/>
        </w:rPr>
        <w:t xml:space="preserve">erifica, é </w:t>
      </w:r>
      <w:r w:rsidR="005D3A38">
        <w:rPr>
          <w:rFonts w:ascii="Arial" w:hAnsi="Arial" w:cs="Arial"/>
          <w:sz w:val="24"/>
          <w:szCs w:val="24"/>
        </w:rPr>
        <w:lastRenderedPageBreak/>
        <w:t>a ausência de trabalhos específicos para a pecuária leiteira,</w:t>
      </w:r>
      <w:r w:rsidR="00C6583E">
        <w:rPr>
          <w:rFonts w:ascii="Arial" w:hAnsi="Arial" w:cs="Arial"/>
          <w:sz w:val="24"/>
          <w:szCs w:val="24"/>
        </w:rPr>
        <w:t xml:space="preserve"> pormenorizados, focados e cientificamente embasados – tanto quanto aos aspectos teóricos, quanto aos métodos empregados – que estabeleçam um dia</w:t>
      </w:r>
      <w:r w:rsidR="005D3A38">
        <w:rPr>
          <w:rFonts w:ascii="Arial" w:hAnsi="Arial" w:cs="Arial"/>
          <w:sz w:val="24"/>
          <w:szCs w:val="24"/>
        </w:rPr>
        <w:t>g</w:t>
      </w:r>
      <w:r w:rsidR="00C6583E">
        <w:rPr>
          <w:rFonts w:ascii="Arial" w:hAnsi="Arial" w:cs="Arial"/>
          <w:sz w:val="24"/>
          <w:szCs w:val="24"/>
        </w:rPr>
        <w:t>nóstico</w:t>
      </w:r>
      <w:r w:rsidR="009A0320">
        <w:rPr>
          <w:rFonts w:ascii="Arial" w:hAnsi="Arial" w:cs="Arial"/>
          <w:sz w:val="24"/>
          <w:szCs w:val="24"/>
        </w:rPr>
        <w:t xml:space="preserve"> da cadeia produtiva do leite na referida região</w:t>
      </w:r>
      <w:r w:rsidR="005D3A38">
        <w:rPr>
          <w:rFonts w:ascii="Arial" w:hAnsi="Arial" w:cs="Arial"/>
          <w:sz w:val="24"/>
          <w:szCs w:val="24"/>
        </w:rPr>
        <w:t>.</w:t>
      </w:r>
    </w:p>
    <w:p w:rsidR="005D3A38" w:rsidRPr="001D7EF5" w:rsidRDefault="005D3A38" w:rsidP="0033160B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 então, no preenchimento desta lacuna no campo da informação, a possibilidade de se elaborar um material confiável, que torne mais evidente as carências e as potencialidades da atividade leiteira. </w:t>
      </w:r>
      <w:r w:rsidR="000D0151">
        <w:rPr>
          <w:rFonts w:ascii="Arial" w:hAnsi="Arial" w:cs="Arial"/>
          <w:sz w:val="24"/>
          <w:szCs w:val="24"/>
        </w:rPr>
        <w:t>Tal pesquisa, além das inferências diretas que irão emanar da análise de seus resultados</w:t>
      </w:r>
      <w:r w:rsidR="00FF35F0">
        <w:rPr>
          <w:rFonts w:ascii="Arial" w:hAnsi="Arial" w:cs="Arial"/>
          <w:sz w:val="24"/>
          <w:szCs w:val="24"/>
        </w:rPr>
        <w:t>,</w:t>
      </w:r>
      <w:r w:rsidR="000D0151">
        <w:rPr>
          <w:rFonts w:ascii="Arial" w:hAnsi="Arial" w:cs="Arial"/>
          <w:sz w:val="24"/>
          <w:szCs w:val="24"/>
        </w:rPr>
        <w:t xml:space="preserve"> vem proporcionar: vasta base de dados para análises específicas sobre cada uma das faces da produção leiteira analisadas; e informações prontamente disponíveis para </w:t>
      </w:r>
      <w:r w:rsidR="00FF35F0">
        <w:rPr>
          <w:rFonts w:ascii="Arial" w:hAnsi="Arial" w:cs="Arial"/>
          <w:sz w:val="24"/>
          <w:szCs w:val="24"/>
        </w:rPr>
        <w:t>os órgãos de extensão do E</w:t>
      </w:r>
      <w:r w:rsidR="00F51A6C">
        <w:rPr>
          <w:rFonts w:ascii="Arial" w:hAnsi="Arial" w:cs="Arial"/>
          <w:sz w:val="24"/>
          <w:szCs w:val="24"/>
        </w:rPr>
        <w:t>stado atuarem</w:t>
      </w:r>
      <w:r w:rsidR="000D0151">
        <w:rPr>
          <w:rFonts w:ascii="Arial" w:hAnsi="Arial" w:cs="Arial"/>
          <w:sz w:val="24"/>
          <w:szCs w:val="24"/>
        </w:rPr>
        <w:t xml:space="preserve"> de modo mais eficaz.</w:t>
      </w:r>
    </w:p>
    <w:p w:rsidR="0033160B" w:rsidRDefault="0033160B" w:rsidP="00D72414">
      <w:pPr>
        <w:pStyle w:val="PargrafodaLista"/>
        <w:spacing w:after="0" w:line="360" w:lineRule="auto"/>
        <w:ind w:left="0"/>
        <w:rPr>
          <w:rFonts w:ascii="Arial" w:hAnsi="Arial" w:cs="Arial"/>
          <w:caps/>
          <w:sz w:val="24"/>
          <w:szCs w:val="24"/>
        </w:rPr>
      </w:pPr>
    </w:p>
    <w:p w:rsidR="00C90D78" w:rsidRPr="00D72414" w:rsidRDefault="00C90D78" w:rsidP="00D72414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caps/>
          <w:sz w:val="24"/>
          <w:szCs w:val="24"/>
        </w:rPr>
      </w:pPr>
      <w:r w:rsidRPr="00D72414">
        <w:rPr>
          <w:rFonts w:ascii="Arial" w:hAnsi="Arial" w:cs="Arial"/>
          <w:b/>
          <w:caps/>
          <w:sz w:val="24"/>
          <w:szCs w:val="24"/>
        </w:rPr>
        <w:t>O</w:t>
      </w:r>
      <w:r w:rsidRPr="00D72414">
        <w:rPr>
          <w:rFonts w:ascii="Arial" w:hAnsi="Arial" w:cs="Arial"/>
          <w:b/>
          <w:sz w:val="24"/>
          <w:szCs w:val="24"/>
        </w:rPr>
        <w:t>bjetivos</w:t>
      </w:r>
    </w:p>
    <w:p w:rsidR="00D72414" w:rsidRPr="00C90D78" w:rsidRDefault="00D72414" w:rsidP="00D72414">
      <w:pPr>
        <w:pStyle w:val="PargrafodaLista"/>
        <w:spacing w:after="0" w:line="360" w:lineRule="auto"/>
        <w:ind w:left="0"/>
        <w:rPr>
          <w:rFonts w:ascii="Arial" w:hAnsi="Arial" w:cs="Arial"/>
          <w:caps/>
          <w:sz w:val="24"/>
          <w:szCs w:val="24"/>
        </w:rPr>
      </w:pPr>
    </w:p>
    <w:p w:rsidR="00C90D78" w:rsidRPr="00D72414" w:rsidRDefault="00C90D78" w:rsidP="00D72414">
      <w:pPr>
        <w:pStyle w:val="PargrafodaLista"/>
        <w:numPr>
          <w:ilvl w:val="2"/>
          <w:numId w:val="4"/>
        </w:numPr>
        <w:spacing w:after="0" w:line="360" w:lineRule="auto"/>
        <w:ind w:left="0" w:firstLine="0"/>
        <w:rPr>
          <w:rFonts w:ascii="Arial" w:hAnsi="Arial" w:cs="Arial"/>
          <w:b/>
          <w:caps/>
          <w:sz w:val="24"/>
          <w:szCs w:val="24"/>
        </w:rPr>
      </w:pPr>
      <w:r w:rsidRPr="00D72414">
        <w:rPr>
          <w:rFonts w:ascii="Arial" w:hAnsi="Arial" w:cs="Arial"/>
          <w:b/>
          <w:sz w:val="24"/>
          <w:szCs w:val="24"/>
        </w:rPr>
        <w:t>Objetivo geral</w:t>
      </w:r>
    </w:p>
    <w:p w:rsidR="00D72414" w:rsidRDefault="004F7D57" w:rsidP="000F6B28">
      <w:pPr>
        <w:pStyle w:val="PargrafodaLista"/>
        <w:spacing w:after="0"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Diagnosticar a cadeia produtiva do leite na </w:t>
      </w:r>
      <w:r w:rsidR="00F76526">
        <w:rPr>
          <w:rFonts w:ascii="Arial" w:hAnsi="Arial" w:cs="Arial"/>
          <w:sz w:val="24"/>
          <w:szCs w:val="24"/>
        </w:rPr>
        <w:t>Região Sul/Caparaó</w:t>
      </w:r>
      <w:r>
        <w:rPr>
          <w:rFonts w:ascii="Arial" w:hAnsi="Arial" w:cs="Arial"/>
          <w:sz w:val="24"/>
          <w:szCs w:val="24"/>
        </w:rPr>
        <w:t xml:space="preserve"> do Espírito Santo, caracterizando a produção leiteira e</w:t>
      </w:r>
      <w:r w:rsidR="0038228F">
        <w:rPr>
          <w:rFonts w:ascii="Arial" w:hAnsi="Arial" w:cs="Arial"/>
          <w:sz w:val="24"/>
          <w:szCs w:val="24"/>
        </w:rPr>
        <w:t xml:space="preserve"> os setores a montante e à jusante da produção, assim como apresentar propostas de ação.</w:t>
      </w:r>
    </w:p>
    <w:p w:rsidR="00D332C9" w:rsidRPr="004F7D57" w:rsidRDefault="00D332C9" w:rsidP="000F6B28">
      <w:pPr>
        <w:pStyle w:val="PargrafodaLista"/>
        <w:spacing w:after="0" w:line="360" w:lineRule="auto"/>
        <w:ind w:left="0" w:firstLine="708"/>
        <w:rPr>
          <w:rFonts w:ascii="Arial" w:hAnsi="Arial" w:cs="Arial"/>
          <w:sz w:val="24"/>
          <w:szCs w:val="24"/>
        </w:rPr>
      </w:pPr>
    </w:p>
    <w:p w:rsidR="002E1AE9" w:rsidRDefault="00C90D78" w:rsidP="00D72414">
      <w:pPr>
        <w:pStyle w:val="PargrafodaLista"/>
        <w:numPr>
          <w:ilvl w:val="2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D72414">
        <w:rPr>
          <w:rFonts w:ascii="Arial" w:hAnsi="Arial" w:cs="Arial"/>
          <w:b/>
          <w:sz w:val="24"/>
          <w:szCs w:val="24"/>
        </w:rPr>
        <w:t>Objetivos específicos</w:t>
      </w:r>
    </w:p>
    <w:p w:rsidR="00F51A6C" w:rsidRDefault="00F51A6C" w:rsidP="000F6B28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</w:t>
      </w:r>
      <w:r w:rsidR="002817E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nosticar os aspectos socia</w:t>
      </w:r>
      <w:r w:rsidR="007F44AD">
        <w:rPr>
          <w:rFonts w:ascii="Arial" w:hAnsi="Arial" w:cs="Arial"/>
          <w:sz w:val="24"/>
          <w:szCs w:val="24"/>
        </w:rPr>
        <w:t xml:space="preserve">is, econômicos e financeiros da produção leiteira na </w:t>
      </w:r>
      <w:r w:rsidR="00F76526">
        <w:rPr>
          <w:rFonts w:ascii="Arial" w:hAnsi="Arial" w:cs="Arial"/>
          <w:sz w:val="24"/>
          <w:szCs w:val="24"/>
        </w:rPr>
        <w:t>Região Sul/Caparaó</w:t>
      </w:r>
      <w:r w:rsidR="007F44AD">
        <w:rPr>
          <w:rFonts w:ascii="Arial" w:hAnsi="Arial" w:cs="Arial"/>
          <w:sz w:val="24"/>
          <w:szCs w:val="24"/>
        </w:rPr>
        <w:t xml:space="preserve"> do Espírito Santo;</w:t>
      </w:r>
    </w:p>
    <w:p w:rsidR="007F44AD" w:rsidRDefault="007F44AD" w:rsidP="000F6B28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Caracterizar a indústria laticinista quanto aos </w:t>
      </w:r>
      <w:r w:rsidR="00C121ED">
        <w:rPr>
          <w:rFonts w:ascii="Arial" w:hAnsi="Arial" w:cs="Arial"/>
          <w:sz w:val="24"/>
          <w:szCs w:val="24"/>
        </w:rPr>
        <w:t xml:space="preserve">diversos </w:t>
      </w:r>
      <w:r>
        <w:rPr>
          <w:rFonts w:ascii="Arial" w:hAnsi="Arial" w:cs="Arial"/>
          <w:sz w:val="24"/>
          <w:szCs w:val="24"/>
        </w:rPr>
        <w:t xml:space="preserve">aspectos </w:t>
      </w:r>
      <w:r w:rsidR="00C121ED">
        <w:rPr>
          <w:rFonts w:ascii="Arial" w:hAnsi="Arial" w:cs="Arial"/>
          <w:sz w:val="24"/>
          <w:szCs w:val="24"/>
        </w:rPr>
        <w:t>inerentes à relação produtor-indústria;</w:t>
      </w:r>
    </w:p>
    <w:p w:rsidR="00C121ED" w:rsidRDefault="00C121ED" w:rsidP="000F6B28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 a participação do setor varejista</w:t>
      </w:r>
      <w:r w:rsidR="008D6F60">
        <w:rPr>
          <w:rFonts w:ascii="Arial" w:hAnsi="Arial" w:cs="Arial"/>
          <w:sz w:val="24"/>
          <w:szCs w:val="24"/>
        </w:rPr>
        <w:t xml:space="preserve"> na cadeia produtiva do leite;</w:t>
      </w:r>
    </w:p>
    <w:p w:rsidR="00010A6E" w:rsidRPr="00F51A6C" w:rsidRDefault="00010A6E" w:rsidP="000F6B28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Prospectar junto aos principais agentes da cadeia produtiva as ações tecnológicas, políticas e mercadológicas relevantes para a cadeia do leite; e</w:t>
      </w:r>
    </w:p>
    <w:p w:rsidR="008D6F60" w:rsidRDefault="008D6F60" w:rsidP="000F6B28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Estabelecer um paralelo entre a realidade constatada e a realidade percebida pelos principai</w:t>
      </w:r>
      <w:r w:rsidR="00010A6E">
        <w:rPr>
          <w:rFonts w:ascii="Arial" w:hAnsi="Arial" w:cs="Arial"/>
          <w:sz w:val="24"/>
          <w:szCs w:val="24"/>
        </w:rPr>
        <w:t>s agentes da cadeia produtiva.</w:t>
      </w:r>
    </w:p>
    <w:p w:rsidR="002E1AE9" w:rsidRDefault="002E1AE9">
      <w:pPr>
        <w:rPr>
          <w:rFonts w:ascii="Arial" w:hAnsi="Arial" w:cs="Arial"/>
          <w:sz w:val="24"/>
          <w:szCs w:val="24"/>
        </w:rPr>
      </w:pPr>
    </w:p>
    <w:p w:rsidR="007D6BDB" w:rsidRDefault="00DC5567" w:rsidP="006A401F">
      <w:pPr>
        <w:pStyle w:val="PargrafodaLista"/>
        <w:numPr>
          <w:ilvl w:val="0"/>
          <w:numId w:val="4"/>
        </w:numPr>
        <w:spacing w:after="0" w:line="360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80CF9" w:rsidRPr="00D72414">
        <w:rPr>
          <w:rFonts w:ascii="Arial" w:hAnsi="Arial" w:cs="Arial"/>
          <w:b/>
          <w:sz w:val="24"/>
          <w:szCs w:val="24"/>
        </w:rPr>
        <w:lastRenderedPageBreak/>
        <w:t>INCREMENTO DA EFICIÊNCIA E DA COMPETITIVIDADE DA CADEIA EM ESTUDO</w:t>
      </w:r>
    </w:p>
    <w:p w:rsidR="00D72414" w:rsidRDefault="00D72414" w:rsidP="00D7241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AA2EC8" w:rsidRDefault="00AA2EC8" w:rsidP="00AA2EC8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ponto do projeto pretende-se apresentar as justificativas de sua realização, ou seja, a relevância em atender à questão apresentada como motivadora da pesquisa, via objetivos propostos. Assim, buscou-se abordar de modo sintético, </w:t>
      </w:r>
      <w:r w:rsidR="00872402">
        <w:rPr>
          <w:rFonts w:ascii="Arial" w:hAnsi="Arial" w:cs="Arial"/>
          <w:sz w:val="24"/>
          <w:szCs w:val="24"/>
        </w:rPr>
        <w:t>o impacto, a relevância e a aplicabilidade da pesquisa a</w:t>
      </w:r>
      <w:r w:rsidR="00842292">
        <w:rPr>
          <w:rFonts w:ascii="Arial" w:hAnsi="Arial" w:cs="Arial"/>
          <w:sz w:val="24"/>
          <w:szCs w:val="24"/>
        </w:rPr>
        <w:t>ssim como a</w:t>
      </w:r>
      <w:r w:rsidR="00872402">
        <w:rPr>
          <w:rFonts w:ascii="Arial" w:hAnsi="Arial" w:cs="Arial"/>
          <w:sz w:val="24"/>
          <w:szCs w:val="24"/>
        </w:rPr>
        <w:t xml:space="preserve"> possibilidade de transferência das tecnologias geradas. Entretanto, em razão das características deste trabalho, as justificativas são menos diretas em relação às que seriam em uma pesquisa de desenvolvimento de produto.</w:t>
      </w:r>
    </w:p>
    <w:p w:rsidR="00AA2EC8" w:rsidRPr="00D72414" w:rsidRDefault="00AA2EC8" w:rsidP="00D7241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880CF9" w:rsidRDefault="00880CF9" w:rsidP="00D72414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D72414">
        <w:rPr>
          <w:rFonts w:ascii="Arial" w:hAnsi="Arial" w:cs="Arial"/>
          <w:b/>
          <w:sz w:val="24"/>
          <w:szCs w:val="24"/>
        </w:rPr>
        <w:t>Impacto, relevância e aplicabilidade</w:t>
      </w:r>
    </w:p>
    <w:p w:rsidR="00B22DD7" w:rsidRDefault="00B22DD7" w:rsidP="00182C4D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22DD7">
        <w:rPr>
          <w:rFonts w:ascii="Arial" w:hAnsi="Arial" w:cs="Arial"/>
          <w:sz w:val="24"/>
          <w:szCs w:val="24"/>
        </w:rPr>
        <w:t xml:space="preserve">Entende-se por </w:t>
      </w:r>
      <w:r>
        <w:rPr>
          <w:rFonts w:ascii="Arial" w:hAnsi="Arial" w:cs="Arial"/>
          <w:sz w:val="24"/>
          <w:szCs w:val="24"/>
        </w:rPr>
        <w:t xml:space="preserve">diagnóstico como a primeira </w:t>
      </w:r>
      <w:r w:rsidR="00FF35F0">
        <w:rPr>
          <w:rFonts w:ascii="Arial" w:hAnsi="Arial" w:cs="Arial"/>
          <w:sz w:val="24"/>
          <w:szCs w:val="24"/>
        </w:rPr>
        <w:t xml:space="preserve">etapa </w:t>
      </w:r>
      <w:r>
        <w:rPr>
          <w:rFonts w:ascii="Arial" w:hAnsi="Arial" w:cs="Arial"/>
          <w:sz w:val="24"/>
          <w:szCs w:val="24"/>
        </w:rPr>
        <w:t xml:space="preserve">de um processo, na qual a investigação permite a exata definição dos pontos fortes e dos pontos limitantes ao desenvolvimento. É neste contexto que o diagnóstico da cadeia produtiva do leite na </w:t>
      </w:r>
      <w:r w:rsidR="004441F4">
        <w:rPr>
          <w:rFonts w:ascii="Arial" w:hAnsi="Arial" w:cs="Arial"/>
          <w:sz w:val="24"/>
          <w:szCs w:val="24"/>
        </w:rPr>
        <w:t>Região Sul/Caparaó</w:t>
      </w:r>
      <w:r>
        <w:rPr>
          <w:rFonts w:ascii="Arial" w:hAnsi="Arial" w:cs="Arial"/>
          <w:sz w:val="24"/>
          <w:szCs w:val="24"/>
        </w:rPr>
        <w:t xml:space="preserve"> do Espírito Santo se insere, detalhando as questões inerentes aos agentes da cadeia produtiva e ao relacionamento entre </w:t>
      </w:r>
      <w:r w:rsidR="00842292">
        <w:rPr>
          <w:rFonts w:ascii="Arial" w:hAnsi="Arial" w:cs="Arial"/>
          <w:sz w:val="24"/>
          <w:szCs w:val="24"/>
        </w:rPr>
        <w:t>estes</w:t>
      </w:r>
      <w:r w:rsidR="00163EE6">
        <w:rPr>
          <w:rFonts w:ascii="Arial" w:hAnsi="Arial" w:cs="Arial"/>
          <w:sz w:val="24"/>
          <w:szCs w:val="24"/>
        </w:rPr>
        <w:t>. Pretende-se assim, orientar</w:t>
      </w:r>
      <w:r w:rsidR="00F86EC0">
        <w:rPr>
          <w:rFonts w:ascii="Arial" w:hAnsi="Arial" w:cs="Arial"/>
          <w:sz w:val="24"/>
          <w:szCs w:val="24"/>
        </w:rPr>
        <w:t xml:space="preserve"> as ações políticas referentes às</w:t>
      </w:r>
      <w:r w:rsidR="00163EE6">
        <w:rPr>
          <w:rFonts w:ascii="Arial" w:hAnsi="Arial" w:cs="Arial"/>
          <w:sz w:val="24"/>
          <w:szCs w:val="24"/>
        </w:rPr>
        <w:t xml:space="preserve"> linhas</w:t>
      </w:r>
      <w:r w:rsidR="00F86EC0">
        <w:rPr>
          <w:rFonts w:ascii="Arial" w:hAnsi="Arial" w:cs="Arial"/>
          <w:sz w:val="24"/>
          <w:szCs w:val="24"/>
        </w:rPr>
        <w:t xml:space="preserve"> de financiamento, à</w:t>
      </w:r>
      <w:r w:rsidR="00163EE6">
        <w:rPr>
          <w:rFonts w:ascii="Arial" w:hAnsi="Arial" w:cs="Arial"/>
          <w:sz w:val="24"/>
          <w:szCs w:val="24"/>
        </w:rPr>
        <w:t xml:space="preserve">s ações dos órgãos de extensão referentes à difusão de tecnologia, </w:t>
      </w:r>
      <w:r w:rsidR="00F86EC0">
        <w:rPr>
          <w:rFonts w:ascii="Arial" w:hAnsi="Arial" w:cs="Arial"/>
          <w:sz w:val="24"/>
          <w:szCs w:val="24"/>
        </w:rPr>
        <w:t>às</w:t>
      </w:r>
      <w:r w:rsidR="00163EE6">
        <w:rPr>
          <w:rFonts w:ascii="Arial" w:hAnsi="Arial" w:cs="Arial"/>
          <w:sz w:val="24"/>
          <w:szCs w:val="24"/>
        </w:rPr>
        <w:t xml:space="preserve"> próprias empresas integrantes da cadeia, nas ações de governança e de inserção e consolidação no mercado, e por fim, nas ações das entidades de pesquisa quanto às prioridades de investigação.</w:t>
      </w:r>
    </w:p>
    <w:p w:rsidR="00163EE6" w:rsidRDefault="00163EE6" w:rsidP="00182C4D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 tratando da externalidade</w:t>
      </w:r>
      <w:r w:rsidR="00585D57">
        <w:rPr>
          <w:rFonts w:ascii="Arial" w:hAnsi="Arial" w:cs="Arial"/>
          <w:sz w:val="24"/>
          <w:szCs w:val="24"/>
        </w:rPr>
        <w:t xml:space="preserve"> positiva que um diagnóstico, tal qual proposto, pode proporcionar aos setores aqui mencionados, percebe-se um impacto direto na melhor aplicação de recursos, uma vez que serão aplicados com base em informações reais e atuais, possibilitando assim</w:t>
      </w:r>
      <w:r w:rsidR="00FF35F0">
        <w:rPr>
          <w:rFonts w:ascii="Arial" w:hAnsi="Arial" w:cs="Arial"/>
          <w:sz w:val="24"/>
          <w:szCs w:val="24"/>
        </w:rPr>
        <w:t>,</w:t>
      </w:r>
      <w:r w:rsidR="00585D57">
        <w:rPr>
          <w:rFonts w:ascii="Arial" w:hAnsi="Arial" w:cs="Arial"/>
          <w:sz w:val="24"/>
          <w:szCs w:val="24"/>
        </w:rPr>
        <w:t xml:space="preserve"> </w:t>
      </w:r>
      <w:r w:rsidR="002A1F73">
        <w:rPr>
          <w:rFonts w:ascii="Arial" w:hAnsi="Arial" w:cs="Arial"/>
          <w:sz w:val="24"/>
          <w:szCs w:val="24"/>
        </w:rPr>
        <w:t>contribuições positivas mais rapidamente percebidas</w:t>
      </w:r>
      <w:r w:rsidR="00585D57">
        <w:rPr>
          <w:rFonts w:ascii="Arial" w:hAnsi="Arial" w:cs="Arial"/>
          <w:sz w:val="24"/>
          <w:szCs w:val="24"/>
        </w:rPr>
        <w:t xml:space="preserve">. Além disso, há de se considerar o aspecto social, uma vez que a cadeia produtiva em questão tem reconhecida capacidade geradora de empregos diretos e indiretos. Tais postos de trabalho </w:t>
      </w:r>
      <w:r w:rsidR="00182C4D">
        <w:rPr>
          <w:rFonts w:ascii="Arial" w:hAnsi="Arial" w:cs="Arial"/>
          <w:sz w:val="24"/>
          <w:szCs w:val="24"/>
        </w:rPr>
        <w:t>são</w:t>
      </w:r>
      <w:r w:rsidR="00585D57">
        <w:rPr>
          <w:rFonts w:ascii="Arial" w:hAnsi="Arial" w:cs="Arial"/>
          <w:sz w:val="24"/>
          <w:szCs w:val="24"/>
        </w:rPr>
        <w:t xml:space="preserve"> tanto absorvedores de mão-de-obra especializada, quanto fixadores de mão-de-obra com pouca qualificação. Esta, formada por produtores rurais e trabalhadores</w:t>
      </w:r>
      <w:r w:rsidR="00842292">
        <w:rPr>
          <w:rFonts w:ascii="Arial" w:hAnsi="Arial" w:cs="Arial"/>
          <w:sz w:val="24"/>
          <w:szCs w:val="24"/>
        </w:rPr>
        <w:t xml:space="preserve">, podem, </w:t>
      </w:r>
      <w:r w:rsidR="00585D57">
        <w:rPr>
          <w:rFonts w:ascii="Arial" w:hAnsi="Arial" w:cs="Arial"/>
          <w:sz w:val="24"/>
          <w:szCs w:val="24"/>
        </w:rPr>
        <w:t>com orientação</w:t>
      </w:r>
      <w:r w:rsidR="00842292">
        <w:rPr>
          <w:rFonts w:ascii="Arial" w:hAnsi="Arial" w:cs="Arial"/>
          <w:sz w:val="24"/>
          <w:szCs w:val="24"/>
        </w:rPr>
        <w:t xml:space="preserve">, </w:t>
      </w:r>
      <w:r w:rsidR="00585D57">
        <w:rPr>
          <w:rFonts w:ascii="Arial" w:hAnsi="Arial" w:cs="Arial"/>
          <w:sz w:val="24"/>
          <w:szCs w:val="24"/>
        </w:rPr>
        <w:t xml:space="preserve">melhorar a eficiência de suas ações, </w:t>
      </w:r>
      <w:r w:rsidR="009F423E">
        <w:rPr>
          <w:rFonts w:ascii="Arial" w:hAnsi="Arial" w:cs="Arial"/>
          <w:sz w:val="24"/>
          <w:szCs w:val="24"/>
        </w:rPr>
        <w:t>o que contribuiria para mantê-los em sua atividade produtiva.</w:t>
      </w:r>
      <w:r w:rsidR="00182C4D">
        <w:rPr>
          <w:rFonts w:ascii="Arial" w:hAnsi="Arial" w:cs="Arial"/>
          <w:sz w:val="24"/>
          <w:szCs w:val="24"/>
        </w:rPr>
        <w:t xml:space="preserve"> A marginalização destes indivíduos e a intensificação do </w:t>
      </w:r>
      <w:r w:rsidR="00182C4D">
        <w:rPr>
          <w:rFonts w:ascii="Arial" w:hAnsi="Arial" w:cs="Arial"/>
          <w:sz w:val="24"/>
          <w:szCs w:val="24"/>
        </w:rPr>
        <w:lastRenderedPageBreak/>
        <w:t>caos social por vezes proporcionado pelo êxodo rural descontrolado seriam alguns dos impactos negativos decorrentes do fim de suas atividades rurais.</w:t>
      </w:r>
    </w:p>
    <w:p w:rsidR="00B22DD7" w:rsidRPr="00D72414" w:rsidRDefault="00B22DD7" w:rsidP="00B22DD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D72414" w:rsidRPr="00D72414" w:rsidRDefault="007D6BDB" w:rsidP="00D72414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D72414">
        <w:rPr>
          <w:rFonts w:ascii="Arial" w:hAnsi="Arial" w:cs="Arial"/>
          <w:b/>
          <w:sz w:val="24"/>
          <w:szCs w:val="24"/>
        </w:rPr>
        <w:t>P</w:t>
      </w:r>
      <w:r w:rsidR="00C90D78" w:rsidRPr="00D72414">
        <w:rPr>
          <w:rFonts w:ascii="Arial" w:hAnsi="Arial" w:cs="Arial"/>
          <w:b/>
          <w:sz w:val="24"/>
          <w:szCs w:val="24"/>
        </w:rPr>
        <w:t>ossibilidade</w:t>
      </w:r>
      <w:r w:rsidRPr="00D72414">
        <w:rPr>
          <w:rFonts w:ascii="Arial" w:hAnsi="Arial" w:cs="Arial"/>
          <w:b/>
          <w:sz w:val="24"/>
          <w:szCs w:val="24"/>
        </w:rPr>
        <w:t>s de</w:t>
      </w:r>
      <w:r w:rsidR="00C90D78" w:rsidRPr="00D72414">
        <w:rPr>
          <w:rFonts w:ascii="Arial" w:hAnsi="Arial" w:cs="Arial"/>
          <w:b/>
          <w:sz w:val="24"/>
          <w:szCs w:val="24"/>
        </w:rPr>
        <w:t xml:space="preserve"> transferência das tecnologias geradas</w:t>
      </w:r>
    </w:p>
    <w:p w:rsidR="00D72414" w:rsidRDefault="00F86EC0" w:rsidP="00F86EC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aumento da eficiência é fator necessário</w:t>
      </w:r>
      <w:r w:rsidR="009E3D7F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não suficiente para o aumento da competitividade. Tal afirmação decorre, principalmente, de alguns aspectos que extrapolam as ações realizadas dentro de uma cadeia produtiva, tais como </w:t>
      </w:r>
      <w:r w:rsidR="00304733">
        <w:rPr>
          <w:rFonts w:ascii="Arial" w:hAnsi="Arial" w:cs="Arial"/>
          <w:sz w:val="24"/>
          <w:szCs w:val="24"/>
        </w:rPr>
        <w:t>políticas comerciais externas e fatores ambientais (</w:t>
      </w:r>
      <w:r w:rsidR="009F423E">
        <w:rPr>
          <w:rFonts w:ascii="Arial" w:hAnsi="Arial" w:cs="Arial"/>
          <w:sz w:val="24"/>
          <w:szCs w:val="24"/>
        </w:rPr>
        <w:t xml:space="preserve">aos </w:t>
      </w:r>
      <w:r w:rsidR="00A93D6F">
        <w:rPr>
          <w:rFonts w:ascii="Arial" w:hAnsi="Arial" w:cs="Arial"/>
          <w:sz w:val="24"/>
          <w:szCs w:val="24"/>
        </w:rPr>
        <w:t xml:space="preserve">quais </w:t>
      </w:r>
      <w:r w:rsidR="009F423E">
        <w:rPr>
          <w:rFonts w:ascii="Arial" w:hAnsi="Arial" w:cs="Arial"/>
          <w:sz w:val="24"/>
          <w:szCs w:val="24"/>
        </w:rPr>
        <w:t xml:space="preserve">a </w:t>
      </w:r>
      <w:r w:rsidR="00304733">
        <w:rPr>
          <w:rFonts w:ascii="Arial" w:hAnsi="Arial" w:cs="Arial"/>
          <w:sz w:val="24"/>
          <w:szCs w:val="24"/>
        </w:rPr>
        <w:t xml:space="preserve">agropecuária </w:t>
      </w:r>
      <w:r w:rsidR="009F423E">
        <w:rPr>
          <w:rFonts w:ascii="Arial" w:hAnsi="Arial" w:cs="Arial"/>
          <w:sz w:val="24"/>
          <w:szCs w:val="24"/>
        </w:rPr>
        <w:t xml:space="preserve">possui </w:t>
      </w:r>
      <w:r w:rsidR="00304733">
        <w:rPr>
          <w:rFonts w:ascii="Arial" w:hAnsi="Arial" w:cs="Arial"/>
          <w:sz w:val="24"/>
          <w:szCs w:val="24"/>
        </w:rPr>
        <w:t>grande susceptibilidade). Entretanto, ações internas à cadeia contribuem até mesmo para minimizar os efeitos adversos de eventos como os aqui mencionados.</w:t>
      </w:r>
    </w:p>
    <w:p w:rsidR="00304733" w:rsidRDefault="00304733" w:rsidP="00F86EC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Posto a relação entre eficiência e competitividade, no aspecto a que se quer tratar, </w:t>
      </w:r>
      <w:r w:rsidR="00530AA0">
        <w:rPr>
          <w:rFonts w:ascii="Arial" w:hAnsi="Arial" w:cs="Arial"/>
          <w:sz w:val="24"/>
          <w:szCs w:val="24"/>
        </w:rPr>
        <w:t>é possível classificar o diagnóstico da cadeia produtiva do leite, na região em estudo como, no mínimo, um acicate ao avanço da eficiência e competitividade da cadeia. O cumprimento da referida tarefa dá-se principalmente pelos diversos produtos e ações que podem emergir do pós-diagnóstico.</w:t>
      </w:r>
    </w:p>
    <w:p w:rsidR="00530AA0" w:rsidRPr="00F86EC0" w:rsidRDefault="00043201" w:rsidP="00F86EC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trabalho não é de geração direta de tecnologia, mas de direcionador da tecnologia a ser gerada. Assim, no campo da pesquisa científica, pode-se afirmar que o diagnóstico proposto permite o surgimento de trabalhos mais aplicados ao campo da análise, seja de eficiência, de gestão, de avaliação sociológica, ou até mesmo de determinação do modelo de inovação tecnológica a ser adotado pelos agentes da cadeia.</w:t>
      </w:r>
    </w:p>
    <w:p w:rsidR="00D72414" w:rsidRDefault="00D72414" w:rsidP="00D7241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B94F4C" w:rsidRPr="00D72414" w:rsidRDefault="00B94F4C" w:rsidP="00D72414">
      <w:pPr>
        <w:rPr>
          <w:rFonts w:ascii="Arial" w:hAnsi="Arial" w:cs="Arial"/>
          <w:sz w:val="24"/>
          <w:szCs w:val="24"/>
        </w:rPr>
      </w:pPr>
    </w:p>
    <w:p w:rsidR="00D72414" w:rsidRPr="00D72414" w:rsidRDefault="00DC5567" w:rsidP="006A401F">
      <w:pPr>
        <w:pStyle w:val="PargrafodaLista"/>
        <w:numPr>
          <w:ilvl w:val="0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FE0C14" w:rsidRPr="00D72414">
        <w:rPr>
          <w:rFonts w:ascii="Arial" w:hAnsi="Arial" w:cs="Arial"/>
          <w:b/>
          <w:sz w:val="24"/>
          <w:szCs w:val="24"/>
        </w:rPr>
        <w:lastRenderedPageBreak/>
        <w:t>FUNDAMENTAÇÃO TEÓRICA</w:t>
      </w:r>
    </w:p>
    <w:p w:rsidR="00D72414" w:rsidRDefault="00D72414" w:rsidP="00D7241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312211" w:rsidRDefault="00DA608C" w:rsidP="00312211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A4E0F">
        <w:rPr>
          <w:rFonts w:ascii="Arial" w:hAnsi="Arial" w:cs="Arial"/>
          <w:sz w:val="24"/>
          <w:szCs w:val="24"/>
        </w:rPr>
        <w:t>ste projeto estará fundamentado em três esferas teóricas que darão suporte à melhor delimitação do trabalho, e ainda, à análise dos resultados obtidos. Será abordada a dinâmica do desenvolvimento rural</w:t>
      </w:r>
      <w:r>
        <w:rPr>
          <w:rFonts w:ascii="Arial" w:hAnsi="Arial" w:cs="Arial"/>
          <w:sz w:val="24"/>
          <w:szCs w:val="24"/>
        </w:rPr>
        <w:t xml:space="preserve"> delimitada</w:t>
      </w:r>
      <w:r w:rsidR="00FF35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às</w:t>
      </w:r>
      <w:r w:rsidR="00B34CE5">
        <w:rPr>
          <w:rFonts w:ascii="Arial" w:hAnsi="Arial" w:cs="Arial"/>
          <w:sz w:val="24"/>
          <w:szCs w:val="24"/>
        </w:rPr>
        <w:t xml:space="preserve"> teorias do desenvolvimento agrícol</w:t>
      </w:r>
      <w:r>
        <w:rPr>
          <w:rFonts w:ascii="Arial" w:hAnsi="Arial" w:cs="Arial"/>
          <w:sz w:val="24"/>
          <w:szCs w:val="24"/>
        </w:rPr>
        <w:t>a e às</w:t>
      </w:r>
      <w:r w:rsidR="00B34CE5">
        <w:rPr>
          <w:rFonts w:ascii="Arial" w:hAnsi="Arial" w:cs="Arial"/>
          <w:sz w:val="24"/>
          <w:szCs w:val="24"/>
        </w:rPr>
        <w:t xml:space="preserve"> teorias de inovação tecnológica e institucional induzidas; </w:t>
      </w:r>
      <w:r w:rsidR="00312211">
        <w:rPr>
          <w:rFonts w:ascii="Arial" w:hAnsi="Arial" w:cs="Arial"/>
          <w:sz w:val="24"/>
          <w:szCs w:val="24"/>
        </w:rPr>
        <w:t xml:space="preserve">serão apresentadas as principais estruturas de governança no agronegócio, analisando principalmente a relação entre produtor e agroindústria; e </w:t>
      </w:r>
      <w:r w:rsidR="00275C02">
        <w:rPr>
          <w:rFonts w:ascii="Arial" w:hAnsi="Arial" w:cs="Arial"/>
          <w:sz w:val="24"/>
          <w:szCs w:val="24"/>
        </w:rPr>
        <w:t>por último, serão abordadas as teorias dos custos de produção, contemplando</w:t>
      </w:r>
      <w:r>
        <w:rPr>
          <w:rFonts w:ascii="Arial" w:hAnsi="Arial" w:cs="Arial"/>
          <w:sz w:val="24"/>
          <w:szCs w:val="24"/>
        </w:rPr>
        <w:t xml:space="preserve"> as análises de curto e de longo prazo</w:t>
      </w:r>
      <w:r w:rsidR="00FF35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DA608C" w:rsidRPr="00312211" w:rsidRDefault="00DA608C" w:rsidP="00312211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AF7E25" w:rsidRPr="00F44149" w:rsidRDefault="005C4500" w:rsidP="00FE243D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44149">
        <w:rPr>
          <w:rFonts w:ascii="Arial" w:hAnsi="Arial" w:cs="Arial"/>
          <w:b/>
          <w:sz w:val="24"/>
          <w:szCs w:val="24"/>
        </w:rPr>
        <w:t>Dinâmica do desenvolvimento rural</w:t>
      </w:r>
    </w:p>
    <w:p w:rsidR="00F44149" w:rsidRDefault="001837C8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Hayami e R</w:t>
      </w:r>
      <w:r w:rsidR="0079565F">
        <w:rPr>
          <w:rFonts w:ascii="Arial" w:hAnsi="Arial" w:cs="Arial"/>
          <w:sz w:val="24"/>
          <w:szCs w:val="24"/>
        </w:rPr>
        <w:t>uttan (1988) tratam a questão do desenvolvimento agrícola sob a ótica do crescimento da produtividade, e do crescimento do setor rural face ao crescimento dos demais setores da economia. Neste contexto, os autores apontam para o fato da agricultura – ou ainda, da agropecuária – ser o ponto de partida do processo de crescimento econômico, o que se verifica na história de diversos países desenvolvidos e em desenvolvimento, inclusive o Brasil.</w:t>
      </w:r>
    </w:p>
    <w:p w:rsidR="0079565F" w:rsidRDefault="00FF48A4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modelo de exploração de recursos, apresentado pelos autores supracitados, verifica-se que o crescimento da economia brasileira deu-se, nos primórdios de sua formação, sobretudo pelo uso intensivo dos recursos produtivos terra e mão-de-obra</w:t>
      </w:r>
      <w:r w:rsidR="000C1C5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0C1C59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primeiro</w:t>
      </w:r>
      <w:r w:rsidR="000C1C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razão da grande extensão territorial ainda não explorada, e </w:t>
      </w:r>
      <w:r w:rsidR="000C1C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segundo, dado a utilização de mão-de-obra escrava e na seqüência, da mão-de-obra dos imigrantes.</w:t>
      </w:r>
    </w:p>
    <w:p w:rsidR="00FF48A4" w:rsidRDefault="000C1C59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longo do tempo</w:t>
      </w:r>
      <w:r w:rsidR="003B31E0">
        <w:rPr>
          <w:rFonts w:ascii="Arial" w:hAnsi="Arial" w:cs="Arial"/>
          <w:sz w:val="24"/>
          <w:szCs w:val="24"/>
        </w:rPr>
        <w:t xml:space="preserve">, a disponibilidade de tais recursos torna-se limitada. A mão-de-obra está resguardada por leis trabalhistas mais rígidas, que tornam mais onerosa sua contratação, e a terra, encontra-se sujeita à dinâmica locacional de Von Thünen. Sobre esta dinâmica, Ferreira (1975) evidencia que o referido teórico alemão apóia sua </w:t>
      </w:r>
      <w:r w:rsidR="00411557">
        <w:rPr>
          <w:rFonts w:ascii="Arial" w:hAnsi="Arial" w:cs="Arial"/>
          <w:sz w:val="24"/>
          <w:szCs w:val="24"/>
        </w:rPr>
        <w:t>teoria no pensamento c</w:t>
      </w:r>
      <w:r w:rsidR="005358CB">
        <w:rPr>
          <w:rFonts w:ascii="Arial" w:hAnsi="Arial" w:cs="Arial"/>
          <w:sz w:val="24"/>
          <w:szCs w:val="24"/>
        </w:rPr>
        <w:t>ameralista, que privilegia a centralização industrial, o estímulo ao mercado interno e ao consumo de produtos locais, como forma de reduzir a importação. Neste contexto, a agricultura não é menos importante que a indústria, como apregoava</w:t>
      </w:r>
      <w:r w:rsidR="00411557">
        <w:rPr>
          <w:rFonts w:ascii="Arial" w:hAnsi="Arial" w:cs="Arial"/>
          <w:sz w:val="24"/>
          <w:szCs w:val="24"/>
        </w:rPr>
        <w:t xml:space="preserve"> os m</w:t>
      </w:r>
      <w:r w:rsidR="005358CB">
        <w:rPr>
          <w:rFonts w:ascii="Arial" w:hAnsi="Arial" w:cs="Arial"/>
          <w:sz w:val="24"/>
          <w:szCs w:val="24"/>
        </w:rPr>
        <w:t>ercantilistas, mas ao contrário, é a base para a expansão da economia e, inclusive, da indústria.</w:t>
      </w:r>
    </w:p>
    <w:p w:rsidR="005358CB" w:rsidRDefault="00406AA6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agropecuária, entendida como centro motor do crescimento econômico – nacional e/ou regional – está sujeita a um deslocamento em função do aumento do custo de oportunidade da terra, o qual é sintetizado no conceito de renda de localização</w:t>
      </w:r>
      <w:r w:rsidR="0046245D">
        <w:rPr>
          <w:rFonts w:ascii="Arial" w:hAnsi="Arial" w:cs="Arial"/>
          <w:sz w:val="24"/>
          <w:szCs w:val="24"/>
        </w:rPr>
        <w:t xml:space="preserve"> (generalização da teoria ricardiana da renda da terra)</w:t>
      </w:r>
      <w:r>
        <w:rPr>
          <w:rFonts w:ascii="Arial" w:hAnsi="Arial" w:cs="Arial"/>
          <w:sz w:val="24"/>
          <w:szCs w:val="24"/>
        </w:rPr>
        <w:t>. Sobre este conceito, Hadda</w:t>
      </w:r>
      <w:r w:rsidR="0046245D">
        <w:rPr>
          <w:rFonts w:ascii="Arial" w:hAnsi="Arial" w:cs="Arial"/>
          <w:sz w:val="24"/>
          <w:szCs w:val="24"/>
        </w:rPr>
        <w:t>d (1989) apresenta a t</w:t>
      </w:r>
      <w:r>
        <w:rPr>
          <w:rFonts w:ascii="Arial" w:hAnsi="Arial" w:cs="Arial"/>
          <w:sz w:val="24"/>
          <w:szCs w:val="24"/>
        </w:rPr>
        <w:t xml:space="preserve">eoria de Von Thünen, que retrata a dinâmica locacional das atividades agropecuárias, apontando para um deslocamento </w:t>
      </w:r>
      <w:r w:rsidR="0046245D">
        <w:rPr>
          <w:rFonts w:ascii="Arial" w:hAnsi="Arial" w:cs="Arial"/>
          <w:sz w:val="24"/>
          <w:szCs w:val="24"/>
        </w:rPr>
        <w:t>em direção contrária aos centros consumidores, em razão do aumento dos custos com o fator terra.</w:t>
      </w:r>
    </w:p>
    <w:p w:rsidR="0046245D" w:rsidRDefault="00E64378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adição aos aspectos econômicos inerentes à teoria dos custos fixos e aos aspectos sociais referentes ao papel da agropecuária na geração de emprego, é importante retomar</w:t>
      </w:r>
      <w:r w:rsidR="0046245D">
        <w:rPr>
          <w:rFonts w:ascii="Arial" w:hAnsi="Arial" w:cs="Arial"/>
          <w:sz w:val="24"/>
          <w:szCs w:val="24"/>
        </w:rPr>
        <w:t xml:space="preserve"> o apresent</w:t>
      </w:r>
      <w:r>
        <w:rPr>
          <w:rFonts w:ascii="Arial" w:hAnsi="Arial" w:cs="Arial"/>
          <w:sz w:val="24"/>
          <w:szCs w:val="24"/>
        </w:rPr>
        <w:t xml:space="preserve">ado por Hayami e Ruttan (1988). Estes autores relatam aspectos da teoria da localização </w:t>
      </w:r>
      <w:r w:rsidR="00782A2D">
        <w:rPr>
          <w:rFonts w:ascii="Arial" w:hAnsi="Arial" w:cs="Arial"/>
          <w:sz w:val="24"/>
          <w:szCs w:val="24"/>
        </w:rPr>
        <w:t>agrícola, que concorrem para a viabilização de atividades deste gênero, em regiões tradicionais. Ressaltam, dentre outros, melhoria no setor de transportes, aumento da produtividade e vantagens do relacionamento mais próximo com os agentes de difusão de tecnologia.</w:t>
      </w:r>
    </w:p>
    <w:p w:rsidR="0007671B" w:rsidRDefault="00411557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Analisando o exposto por Accarini (1987) o</w:t>
      </w:r>
      <w:r w:rsidR="0007671B">
        <w:rPr>
          <w:rFonts w:ascii="Arial" w:hAnsi="Arial" w:cs="Arial"/>
          <w:sz w:val="24"/>
          <w:szCs w:val="24"/>
        </w:rPr>
        <w:t xml:space="preserve"> processo evolutivo aqui apresentado parte, necessariamente, da mudança de uma agricultura tradicional para uma agricultura moderna</w:t>
      </w:r>
      <w:r w:rsidR="00FF34C4">
        <w:rPr>
          <w:rFonts w:ascii="Arial" w:hAnsi="Arial" w:cs="Arial"/>
          <w:sz w:val="24"/>
          <w:szCs w:val="24"/>
        </w:rPr>
        <w:t>, com uso mais intensivo do fator capital. A antítese</w:t>
      </w:r>
      <w:r>
        <w:rPr>
          <w:rFonts w:ascii="Arial" w:hAnsi="Arial" w:cs="Arial"/>
          <w:sz w:val="24"/>
          <w:szCs w:val="24"/>
        </w:rPr>
        <w:t xml:space="preserve"> presente neste fato, por si,</w:t>
      </w:r>
      <w:r w:rsidR="00FF34C4">
        <w:rPr>
          <w:rFonts w:ascii="Arial" w:hAnsi="Arial" w:cs="Arial"/>
          <w:sz w:val="24"/>
          <w:szCs w:val="24"/>
        </w:rPr>
        <w:t xml:space="preserve"> denota uma mudança complexa, a qual se agrava quando predomina u</w:t>
      </w:r>
      <w:r>
        <w:rPr>
          <w:rFonts w:ascii="Arial" w:hAnsi="Arial" w:cs="Arial"/>
          <w:sz w:val="24"/>
          <w:szCs w:val="24"/>
        </w:rPr>
        <w:t>m ambiente de agricultura e de baixo nível educacional.</w:t>
      </w:r>
    </w:p>
    <w:p w:rsidR="00411557" w:rsidRDefault="00411557" w:rsidP="00DA608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5C4500" w:rsidRPr="00F44149" w:rsidRDefault="00312211" w:rsidP="00FE243D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Estruturas de governança no a</w:t>
      </w:r>
      <w:r w:rsidR="005C4500" w:rsidRPr="00F44149">
        <w:rPr>
          <w:rFonts w:ascii="Arial" w:hAnsi="Arial" w:cs="Arial"/>
          <w:b/>
          <w:sz w:val="24"/>
          <w:szCs w:val="24"/>
        </w:rPr>
        <w:t>gronegócio</w:t>
      </w:r>
    </w:p>
    <w:p w:rsidR="005C4500" w:rsidRDefault="00912A60" w:rsidP="00486EA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se trata de governança no agronegócio, o que se apresenta é a ruptura da visão segmentada de análise de: indústria de insumos, produção agropecuária, agroindústria e distribuição, para </w:t>
      </w:r>
      <w:r w:rsidR="00425DD8">
        <w:rPr>
          <w:rFonts w:ascii="Arial" w:hAnsi="Arial" w:cs="Arial"/>
          <w:sz w:val="24"/>
          <w:szCs w:val="24"/>
        </w:rPr>
        <w:t>análise conjunta destes, sobretudo, como forma de aumento da competitividade.</w:t>
      </w:r>
    </w:p>
    <w:p w:rsidR="00425DD8" w:rsidRDefault="00425DD8" w:rsidP="00486EA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novo contexto, Zylbersztajn (1995) aponta para a importância das instituições organizadas como suporte das atividades produtivas. Tal questão se distancia da abordagem neoclássica tradicional, na qual as instituições são vistas como elementos neutros com respeito à alocação de recursos na economia.</w:t>
      </w:r>
      <w:r w:rsidR="00D73599">
        <w:rPr>
          <w:rFonts w:ascii="Arial" w:hAnsi="Arial" w:cs="Arial"/>
          <w:sz w:val="24"/>
          <w:szCs w:val="24"/>
        </w:rPr>
        <w:t xml:space="preserve"> No entanto, a base teórica necessária a esta visão sistêmica do agronegócio é derivada da teoria neoclássica da produção, em especial, do conceito de matriz insumo-produto de Leontief.</w:t>
      </w:r>
    </w:p>
    <w:p w:rsidR="006238F2" w:rsidRDefault="006238F2" w:rsidP="00486EA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estreito relacionamento dos agentes econômicos nesta matriz remete à referência que Porter (1989) faz à estrutura que ficou conhecida com “Diamante de Porter”, no qual o autor enfatiza a com</w:t>
      </w:r>
      <w:r w:rsidR="000B5FAE">
        <w:rPr>
          <w:rFonts w:ascii="Arial" w:hAnsi="Arial" w:cs="Arial"/>
          <w:sz w:val="24"/>
          <w:szCs w:val="24"/>
        </w:rPr>
        <w:t>petitividade em função das seguintes</w:t>
      </w:r>
      <w:r>
        <w:rPr>
          <w:rFonts w:ascii="Arial" w:hAnsi="Arial" w:cs="Arial"/>
          <w:sz w:val="24"/>
          <w:szCs w:val="24"/>
        </w:rPr>
        <w:t xml:space="preserve"> categorias básicas: c</w:t>
      </w:r>
      <w:r w:rsidR="000B5FAE">
        <w:rPr>
          <w:rFonts w:ascii="Arial" w:hAnsi="Arial" w:cs="Arial"/>
          <w:sz w:val="24"/>
          <w:szCs w:val="24"/>
        </w:rPr>
        <w:t>ondições de fatores, condições</w:t>
      </w:r>
      <w:r>
        <w:rPr>
          <w:rFonts w:ascii="Arial" w:hAnsi="Arial" w:cs="Arial"/>
          <w:sz w:val="24"/>
          <w:szCs w:val="24"/>
        </w:rPr>
        <w:t xml:space="preserve"> de demanda, </w:t>
      </w:r>
      <w:r w:rsidR="000B5FAE">
        <w:rPr>
          <w:rFonts w:ascii="Arial" w:hAnsi="Arial" w:cs="Arial"/>
          <w:sz w:val="24"/>
          <w:szCs w:val="24"/>
        </w:rPr>
        <w:t>estratégia, estrutura e rivalidade e setores correlatos.</w:t>
      </w:r>
    </w:p>
    <w:p w:rsidR="00D73599" w:rsidRDefault="0087545F" w:rsidP="00486EA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Batalha </w:t>
      </w:r>
      <w:r w:rsidR="008B1AAE">
        <w:rPr>
          <w:rFonts w:ascii="Arial" w:hAnsi="Arial" w:cs="Arial"/>
          <w:sz w:val="24"/>
          <w:szCs w:val="24"/>
        </w:rPr>
        <w:t xml:space="preserve">e Silva </w:t>
      </w:r>
      <w:r>
        <w:rPr>
          <w:rFonts w:ascii="Arial" w:hAnsi="Arial" w:cs="Arial"/>
          <w:sz w:val="24"/>
          <w:szCs w:val="24"/>
        </w:rPr>
        <w:t>(2007) trata</w:t>
      </w:r>
      <w:r w:rsidR="00B9712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de uma estrutura que está diretamente relacionada com o que Porter preconiza como condicionantes da competitividade. Tal estrutura, denominada cadeia produtiva</w:t>
      </w:r>
      <w:r w:rsidR="005D0AA4">
        <w:rPr>
          <w:rFonts w:ascii="Arial" w:hAnsi="Arial" w:cs="Arial"/>
          <w:sz w:val="24"/>
          <w:szCs w:val="24"/>
        </w:rPr>
        <w:t>, na qual o desenvolvimento harmonioso de todos os agentes envolvidos corrobora seu sucesso, tem em seu diagnóstico e análise, subsídios para a formulação de políticas públicas e privadas.</w:t>
      </w:r>
      <w:r w:rsidR="00E3047F">
        <w:rPr>
          <w:rFonts w:ascii="Arial" w:hAnsi="Arial" w:cs="Arial"/>
          <w:sz w:val="24"/>
          <w:szCs w:val="24"/>
        </w:rPr>
        <w:t xml:space="preserve"> Um dos possíveis diagnósticos de uma cadeia produtiva é quanto ao</w:t>
      </w:r>
      <w:r w:rsidR="00C06185">
        <w:rPr>
          <w:rFonts w:ascii="Arial" w:hAnsi="Arial" w:cs="Arial"/>
          <w:sz w:val="24"/>
          <w:szCs w:val="24"/>
        </w:rPr>
        <w:t xml:space="preserve"> aspecto té</w:t>
      </w:r>
      <w:r w:rsidR="00E3047F">
        <w:rPr>
          <w:rFonts w:ascii="Arial" w:hAnsi="Arial" w:cs="Arial"/>
          <w:sz w:val="24"/>
          <w:szCs w:val="24"/>
        </w:rPr>
        <w:t xml:space="preserve">cnico-econômico, </w:t>
      </w:r>
      <w:r w:rsidR="00EC1A8D">
        <w:rPr>
          <w:rFonts w:ascii="Arial" w:hAnsi="Arial" w:cs="Arial"/>
          <w:sz w:val="24"/>
          <w:szCs w:val="24"/>
        </w:rPr>
        <w:t>sobre o qual</w:t>
      </w:r>
      <w:r w:rsidR="00E3047F">
        <w:rPr>
          <w:rFonts w:ascii="Arial" w:hAnsi="Arial" w:cs="Arial"/>
          <w:sz w:val="24"/>
          <w:szCs w:val="24"/>
        </w:rPr>
        <w:t>, os autor</w:t>
      </w:r>
      <w:r w:rsidR="00587053">
        <w:rPr>
          <w:rFonts w:ascii="Arial" w:hAnsi="Arial" w:cs="Arial"/>
          <w:sz w:val="24"/>
          <w:szCs w:val="24"/>
        </w:rPr>
        <w:t>es salientam para a necessidade de se considerar a sucessão linear de operações técnicas e a dinâmica interna de funcionamento da cadeia.</w:t>
      </w:r>
    </w:p>
    <w:p w:rsidR="00F44149" w:rsidRDefault="00A25014" w:rsidP="00923613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 tratando especificamente da relação entre produtor rural e agroindústria, há de se considerar para sua análise, alguns fatores referentes às características dos agentes. Neste aspecto, Zylbersztajn</w:t>
      </w:r>
      <w:r w:rsidR="00750D23">
        <w:rPr>
          <w:rFonts w:ascii="Arial" w:hAnsi="Arial" w:cs="Arial"/>
          <w:sz w:val="24"/>
          <w:szCs w:val="24"/>
        </w:rPr>
        <w:t xml:space="preserve"> (2000) apresenta o fator oportunismo, que por </w:t>
      </w:r>
      <w:r w:rsidR="00923613">
        <w:rPr>
          <w:rFonts w:ascii="Arial" w:hAnsi="Arial" w:cs="Arial"/>
          <w:sz w:val="24"/>
          <w:szCs w:val="24"/>
        </w:rPr>
        <w:t>si, sugere</w:t>
      </w:r>
      <w:r w:rsidR="00750D23">
        <w:rPr>
          <w:rFonts w:ascii="Arial" w:hAnsi="Arial" w:cs="Arial"/>
          <w:sz w:val="24"/>
          <w:szCs w:val="24"/>
        </w:rPr>
        <w:t xml:space="preserve"> a existência de contratos visando resguardar as partes envolvidas, quanto</w:t>
      </w:r>
      <w:r w:rsidR="00586B08">
        <w:rPr>
          <w:rFonts w:ascii="Arial" w:hAnsi="Arial" w:cs="Arial"/>
          <w:sz w:val="24"/>
          <w:szCs w:val="24"/>
        </w:rPr>
        <w:t xml:space="preserve"> a eventuais descumprimentos de acordos. Acrescenta-se aqui o fato dos agentes e</w:t>
      </w:r>
      <w:r w:rsidR="00B97126">
        <w:rPr>
          <w:rFonts w:ascii="Arial" w:hAnsi="Arial" w:cs="Arial"/>
          <w:sz w:val="24"/>
          <w:szCs w:val="24"/>
        </w:rPr>
        <w:t>conômicos</w:t>
      </w:r>
      <w:r w:rsidR="00586B08">
        <w:rPr>
          <w:rFonts w:ascii="Arial" w:hAnsi="Arial" w:cs="Arial"/>
          <w:sz w:val="24"/>
          <w:szCs w:val="24"/>
        </w:rPr>
        <w:t xml:space="preserve"> mencionados estarem envolvidos em estruturas de mercado distintas. </w:t>
      </w:r>
      <w:r w:rsidR="0009569B">
        <w:rPr>
          <w:rFonts w:ascii="Arial" w:hAnsi="Arial" w:cs="Arial"/>
          <w:sz w:val="24"/>
          <w:szCs w:val="24"/>
        </w:rPr>
        <w:t>Freqüentemente</w:t>
      </w:r>
      <w:r w:rsidR="000C1C59">
        <w:rPr>
          <w:rFonts w:ascii="Arial" w:hAnsi="Arial" w:cs="Arial"/>
          <w:sz w:val="24"/>
          <w:szCs w:val="24"/>
        </w:rPr>
        <w:t>,</w:t>
      </w:r>
      <w:r w:rsidR="00586B08">
        <w:rPr>
          <w:rFonts w:ascii="Arial" w:hAnsi="Arial" w:cs="Arial"/>
          <w:sz w:val="24"/>
          <w:szCs w:val="24"/>
        </w:rPr>
        <w:t xml:space="preserve"> o produtor rural se aproxima de uma estrutura de concorrência perfeita, enquanto a agroindústria insere-se num ambiente estrategicam</w:t>
      </w:r>
      <w:r w:rsidR="0009569B">
        <w:rPr>
          <w:rFonts w:ascii="Arial" w:hAnsi="Arial" w:cs="Arial"/>
          <w:sz w:val="24"/>
          <w:szCs w:val="24"/>
        </w:rPr>
        <w:t>ente mais seguro, em</w:t>
      </w:r>
      <w:r w:rsidR="00586B08">
        <w:rPr>
          <w:rFonts w:ascii="Arial" w:hAnsi="Arial" w:cs="Arial"/>
          <w:sz w:val="24"/>
          <w:szCs w:val="24"/>
        </w:rPr>
        <w:t xml:space="preserve"> oligopsônio ou mono</w:t>
      </w:r>
      <w:r w:rsidR="00923613">
        <w:rPr>
          <w:rFonts w:ascii="Arial" w:hAnsi="Arial" w:cs="Arial"/>
          <w:sz w:val="24"/>
          <w:szCs w:val="24"/>
        </w:rPr>
        <w:t>psônio, demandando assim atenção especial a esta relação, visando à perpetuação de toda a estrutura</w:t>
      </w:r>
      <w:r w:rsidR="003D74D6">
        <w:rPr>
          <w:rFonts w:ascii="Arial" w:hAnsi="Arial" w:cs="Arial"/>
          <w:sz w:val="24"/>
          <w:szCs w:val="24"/>
        </w:rPr>
        <w:t>, ou seja</w:t>
      </w:r>
      <w:r w:rsidR="00923613">
        <w:rPr>
          <w:rFonts w:ascii="Arial" w:hAnsi="Arial" w:cs="Arial"/>
          <w:sz w:val="24"/>
          <w:szCs w:val="24"/>
        </w:rPr>
        <w:t>, da cadeia.</w:t>
      </w:r>
    </w:p>
    <w:p w:rsidR="003D74D6" w:rsidRDefault="003D74D6" w:rsidP="00923613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5C4500" w:rsidRPr="00F44149" w:rsidRDefault="00D04042" w:rsidP="00FE243D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Teoria</w:t>
      </w:r>
      <w:r w:rsidR="006A3C40">
        <w:rPr>
          <w:rFonts w:ascii="Arial" w:hAnsi="Arial" w:cs="Arial"/>
          <w:b/>
          <w:sz w:val="24"/>
          <w:szCs w:val="24"/>
        </w:rPr>
        <w:t xml:space="preserve"> dos custos de produção</w:t>
      </w:r>
    </w:p>
    <w:p w:rsidR="005C4500" w:rsidRDefault="008B1AAE" w:rsidP="008475B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Scramim e Batalha (2007) abordam a gestão dos custos agroindustriais com uma das técnicas mais importantes </w:t>
      </w:r>
      <w:r w:rsidR="008475B7">
        <w:rPr>
          <w:rFonts w:ascii="Arial" w:hAnsi="Arial" w:cs="Arial"/>
          <w:sz w:val="24"/>
          <w:szCs w:val="24"/>
        </w:rPr>
        <w:t>na busca da competitividade. Para isso, torna-se necessário: avaliação de estoques; determinação da estrutura de custo dos produtos e sua comparação com a concorrência; análise dos custos como um dos fatores para a precificação e elaboração de orçamentos; e análise da rentabilidade.</w:t>
      </w:r>
    </w:p>
    <w:p w:rsidR="00FC73F4" w:rsidRDefault="00557E11" w:rsidP="00FC73F4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produção agrícola e agroindustrial</w:t>
      </w:r>
      <w:r w:rsidRPr="00557E11">
        <w:rPr>
          <w:rFonts w:ascii="Arial" w:hAnsi="Arial" w:cs="Arial"/>
          <w:sz w:val="24"/>
          <w:szCs w:val="24"/>
        </w:rPr>
        <w:t xml:space="preserve"> depara</w:t>
      </w:r>
      <w:r>
        <w:rPr>
          <w:rFonts w:ascii="Arial" w:hAnsi="Arial" w:cs="Arial"/>
          <w:sz w:val="24"/>
          <w:szCs w:val="24"/>
        </w:rPr>
        <w:t>-se</w:t>
      </w:r>
      <w:r w:rsidRPr="00557E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sistematicamente com ativos fixos específicos. A existência destes ativos implica não somente em custo fixo, mas </w:t>
      </w:r>
      <w:r w:rsidR="00744BEF">
        <w:rPr>
          <w:rFonts w:ascii="Arial" w:hAnsi="Arial" w:cs="Arial"/>
          <w:sz w:val="24"/>
          <w:szCs w:val="24"/>
        </w:rPr>
        <w:lastRenderedPageBreak/>
        <w:t xml:space="preserve">em custos irreversíveis, os quais são definidos por Pindyck e Rubinfeld (2002) como custos que não podem ser recuperados. </w:t>
      </w:r>
      <w:r w:rsidR="00B45EBA">
        <w:rPr>
          <w:rFonts w:ascii="Arial" w:hAnsi="Arial" w:cs="Arial"/>
          <w:sz w:val="24"/>
          <w:szCs w:val="24"/>
        </w:rPr>
        <w:t>Estes custos são decorrentes de e</w:t>
      </w:r>
      <w:r w:rsidR="009A01C2">
        <w:rPr>
          <w:rFonts w:ascii="Arial" w:hAnsi="Arial" w:cs="Arial"/>
          <w:sz w:val="24"/>
          <w:szCs w:val="24"/>
        </w:rPr>
        <w:t>quipamentos específicos para uma dada função, que têm liquide</w:t>
      </w:r>
      <w:r w:rsidR="000C1C59">
        <w:rPr>
          <w:rFonts w:ascii="Arial" w:hAnsi="Arial" w:cs="Arial"/>
          <w:sz w:val="24"/>
          <w:szCs w:val="24"/>
        </w:rPr>
        <w:t>z</w:t>
      </w:r>
      <w:r w:rsidR="009A01C2">
        <w:rPr>
          <w:rFonts w:ascii="Arial" w:hAnsi="Arial" w:cs="Arial"/>
          <w:sz w:val="24"/>
          <w:szCs w:val="24"/>
        </w:rPr>
        <w:t xml:space="preserve"> extremamente baixa e que</w:t>
      </w:r>
      <w:r w:rsidR="000C1C59">
        <w:rPr>
          <w:rFonts w:ascii="Arial" w:hAnsi="Arial" w:cs="Arial"/>
          <w:sz w:val="24"/>
          <w:szCs w:val="24"/>
        </w:rPr>
        <w:t>,</w:t>
      </w:r>
      <w:r w:rsidR="009A01C2">
        <w:rPr>
          <w:rFonts w:ascii="Arial" w:hAnsi="Arial" w:cs="Arial"/>
          <w:sz w:val="24"/>
          <w:szCs w:val="24"/>
        </w:rPr>
        <w:t xml:space="preserve"> na melhor das circunstâncias</w:t>
      </w:r>
      <w:r w:rsidR="000C1C59">
        <w:rPr>
          <w:rFonts w:ascii="Arial" w:hAnsi="Arial" w:cs="Arial"/>
          <w:sz w:val="24"/>
          <w:szCs w:val="24"/>
        </w:rPr>
        <w:t>,</w:t>
      </w:r>
      <w:r w:rsidR="009A01C2">
        <w:rPr>
          <w:rFonts w:ascii="Arial" w:hAnsi="Arial" w:cs="Arial"/>
          <w:sz w:val="24"/>
          <w:szCs w:val="24"/>
        </w:rPr>
        <w:t xml:space="preserve"> é possível ser vendido como sucata. A implicação percebida destes ativos para a atividade produtiva, por exemplo, para a produção no meio rural, é que o produtor muitas vezes opta por operar com margens de lucro muito reduzidas, ou até mesmo com prejuízo</w:t>
      </w:r>
      <w:r w:rsidR="00FC73F4">
        <w:rPr>
          <w:rFonts w:ascii="Arial" w:hAnsi="Arial" w:cs="Arial"/>
          <w:sz w:val="24"/>
          <w:szCs w:val="24"/>
        </w:rPr>
        <w:t xml:space="preserve"> contábil, </w:t>
      </w:r>
      <w:r w:rsidR="00413622">
        <w:rPr>
          <w:rFonts w:ascii="Arial" w:hAnsi="Arial" w:cs="Arial"/>
          <w:sz w:val="24"/>
          <w:szCs w:val="24"/>
        </w:rPr>
        <w:t xml:space="preserve">no curto prazo, </w:t>
      </w:r>
      <w:r w:rsidR="00FC73F4">
        <w:rPr>
          <w:rFonts w:ascii="Arial" w:hAnsi="Arial" w:cs="Arial"/>
          <w:sz w:val="24"/>
          <w:szCs w:val="24"/>
        </w:rPr>
        <w:t>em razão do investimento realizado nos ativos de custo irreversíveis. Assim, as ações técnicas na agropecuária, que impliquem indicações de investimento em ativos desta natureza, devem receber atenção especial.</w:t>
      </w:r>
    </w:p>
    <w:p w:rsidR="00887B5C" w:rsidRDefault="008B47FA" w:rsidP="00FC73F4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expansão da empresa agrícola, associada a investimentos de longo prazo, está sujeita ainda, a uma análise dos custos de oportunidade. </w:t>
      </w:r>
      <w:r w:rsidR="00080E3A">
        <w:rPr>
          <w:rFonts w:ascii="Arial" w:hAnsi="Arial" w:cs="Arial"/>
          <w:sz w:val="24"/>
          <w:szCs w:val="24"/>
        </w:rPr>
        <w:t>Estes são c</w:t>
      </w:r>
      <w:r>
        <w:rPr>
          <w:rFonts w:ascii="Arial" w:hAnsi="Arial" w:cs="Arial"/>
          <w:sz w:val="24"/>
          <w:szCs w:val="24"/>
        </w:rPr>
        <w:t>ustos associados aos três principais fatores de produçã</w:t>
      </w:r>
      <w:r w:rsidR="00080E3A">
        <w:rPr>
          <w:rFonts w:ascii="Arial" w:hAnsi="Arial" w:cs="Arial"/>
          <w:sz w:val="24"/>
          <w:szCs w:val="24"/>
        </w:rPr>
        <w:t>o (terra, trabalho e capital), referentes aos ganhos obtidos na melhor oportunidade de alocação alternativa de tais recursos.</w:t>
      </w:r>
    </w:p>
    <w:p w:rsidR="00080E3A" w:rsidRDefault="00B062DE" w:rsidP="00FC73F4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Aparentemente contraditório, mas fundamentado na racionalidade econômica é o fato de o custo médio, ou seja, o custo total por unidade produzida, aumentar com o aumento da produção. No entanto, </w:t>
      </w:r>
      <w:r w:rsidR="00DC34AE">
        <w:rPr>
          <w:rFonts w:ascii="Arial" w:hAnsi="Arial" w:cs="Arial"/>
          <w:sz w:val="24"/>
          <w:szCs w:val="24"/>
        </w:rPr>
        <w:t>é com custo médio crescente que a empresa deverá aumentar sua eficiência técnica e expandir sua produção</w:t>
      </w:r>
      <w:r w:rsidR="0023529B">
        <w:rPr>
          <w:rFonts w:ascii="Arial" w:hAnsi="Arial" w:cs="Arial"/>
          <w:sz w:val="24"/>
          <w:szCs w:val="24"/>
        </w:rPr>
        <w:t>, pois caso contrário estaria</w:t>
      </w:r>
      <w:r w:rsidR="00F03E30">
        <w:rPr>
          <w:rFonts w:ascii="Arial" w:hAnsi="Arial" w:cs="Arial"/>
          <w:sz w:val="24"/>
          <w:szCs w:val="24"/>
        </w:rPr>
        <w:t xml:space="preserve"> operando com subutilização de recursos fixos ou com desperdício de recursos variáveis.</w:t>
      </w:r>
    </w:p>
    <w:p w:rsidR="006E788A" w:rsidRPr="00FC73F4" w:rsidRDefault="006E788A" w:rsidP="00FC73F4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F44149" w:rsidRDefault="00F44149" w:rsidP="00FE243D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FE0C14" w:rsidRPr="00D72414" w:rsidRDefault="00FE0C14" w:rsidP="00D72414">
      <w:pPr>
        <w:rPr>
          <w:rFonts w:ascii="Arial" w:hAnsi="Arial" w:cs="Arial"/>
          <w:sz w:val="24"/>
          <w:szCs w:val="24"/>
        </w:rPr>
      </w:pPr>
    </w:p>
    <w:p w:rsidR="00CD7698" w:rsidRDefault="00DC5567" w:rsidP="00CD7698">
      <w:pPr>
        <w:pStyle w:val="PargrafodaLista"/>
        <w:numPr>
          <w:ilvl w:val="0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FE0C14" w:rsidRPr="00D72414">
        <w:rPr>
          <w:rFonts w:ascii="Arial" w:hAnsi="Arial" w:cs="Arial"/>
          <w:b/>
          <w:sz w:val="24"/>
          <w:szCs w:val="24"/>
        </w:rPr>
        <w:lastRenderedPageBreak/>
        <w:t>MATERIAL E MÉTODOS</w:t>
      </w:r>
    </w:p>
    <w:p w:rsidR="00CD7698" w:rsidRPr="00CD7698" w:rsidRDefault="00CD7698" w:rsidP="00CD7698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D72414" w:rsidRDefault="00641188" w:rsidP="00DB578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seção do projeto buscou-se</w:t>
      </w:r>
      <w:r w:rsidR="00CD769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apresentar uma breve caracteriz</w:t>
      </w:r>
      <w:r w:rsidR="00CD7698">
        <w:rPr>
          <w:rFonts w:ascii="Arial" w:hAnsi="Arial" w:cs="Arial"/>
          <w:sz w:val="24"/>
          <w:szCs w:val="24"/>
        </w:rPr>
        <w:t>ação da área de estudo, com objetivo principal de listar o grupo de municípios envolvidos; definir a população e os critérios de amostragem, delimitando assim a investigação empírica; apresentar os instrumentos de coleta de dados a serem utilizados, defendendo suas aplicações; e apresentar como os dados serão tratados e analisados, destacando o aspecto visual no qual a informação será apresentada.</w:t>
      </w:r>
    </w:p>
    <w:p w:rsidR="00CD7698" w:rsidRDefault="00CD7698" w:rsidP="00DB5787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11386A" w:rsidRPr="003452AE" w:rsidRDefault="003452AE" w:rsidP="003452AE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52AE">
        <w:rPr>
          <w:rFonts w:ascii="Arial" w:hAnsi="Arial" w:cs="Arial"/>
          <w:b/>
          <w:sz w:val="24"/>
          <w:szCs w:val="24"/>
        </w:rPr>
        <w:t>Caracterização da área de estudo</w:t>
      </w:r>
    </w:p>
    <w:p w:rsidR="00EF4D05" w:rsidRDefault="0010288D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estudo contempla a </w:t>
      </w:r>
      <w:r w:rsidR="008E32D3">
        <w:rPr>
          <w:rFonts w:ascii="Arial" w:hAnsi="Arial" w:cs="Arial"/>
          <w:sz w:val="24"/>
          <w:szCs w:val="24"/>
        </w:rPr>
        <w:t xml:space="preserve">Região </w:t>
      </w:r>
      <w:r>
        <w:rPr>
          <w:rFonts w:ascii="Arial" w:hAnsi="Arial" w:cs="Arial"/>
          <w:sz w:val="24"/>
          <w:szCs w:val="24"/>
        </w:rPr>
        <w:t>Sul</w:t>
      </w:r>
      <w:r w:rsidR="008E32D3">
        <w:rPr>
          <w:rFonts w:ascii="Arial" w:hAnsi="Arial" w:cs="Arial"/>
          <w:sz w:val="24"/>
          <w:szCs w:val="24"/>
        </w:rPr>
        <w:t>/Caparaó no Estado do Espírito Santo</w:t>
      </w:r>
      <w:r w:rsidR="000C1C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F4D05">
        <w:rPr>
          <w:rFonts w:ascii="Arial" w:hAnsi="Arial" w:cs="Arial"/>
          <w:sz w:val="24"/>
          <w:szCs w:val="24"/>
        </w:rPr>
        <w:t xml:space="preserve">com produção de leite </w:t>
      </w:r>
      <w:r w:rsidR="00EF4D05" w:rsidRPr="00AA293D">
        <w:rPr>
          <w:rFonts w:ascii="Arial" w:hAnsi="Arial" w:cs="Arial"/>
          <w:sz w:val="24"/>
          <w:szCs w:val="24"/>
        </w:rPr>
        <w:t xml:space="preserve">de </w:t>
      </w:r>
      <w:r w:rsidR="00AA293D" w:rsidRPr="00AA293D">
        <w:rPr>
          <w:rFonts w:ascii="Arial" w:hAnsi="Arial" w:cs="Arial"/>
          <w:sz w:val="24"/>
          <w:szCs w:val="24"/>
        </w:rPr>
        <w:t>133.561</w:t>
      </w:r>
      <w:r w:rsidR="00EF4D05">
        <w:rPr>
          <w:rFonts w:ascii="Arial" w:hAnsi="Arial" w:cs="Arial"/>
          <w:sz w:val="24"/>
          <w:szCs w:val="24"/>
        </w:rPr>
        <w:t xml:space="preserve"> mil litros de leite (IBGE, 2006) e </w:t>
      </w:r>
      <w:r>
        <w:rPr>
          <w:rFonts w:ascii="Arial" w:hAnsi="Arial" w:cs="Arial"/>
          <w:sz w:val="24"/>
          <w:szCs w:val="24"/>
        </w:rPr>
        <w:t xml:space="preserve">composta por </w:t>
      </w:r>
      <w:r w:rsidR="005566A2">
        <w:rPr>
          <w:rFonts w:ascii="Arial" w:hAnsi="Arial" w:cs="Arial"/>
          <w:sz w:val="24"/>
          <w:szCs w:val="24"/>
        </w:rPr>
        <w:t xml:space="preserve">três microrregiões e </w:t>
      </w:r>
      <w:r w:rsidR="00AD325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municípios, a saber: </w:t>
      </w:r>
      <w:r w:rsidR="005566A2">
        <w:rPr>
          <w:rFonts w:ascii="Arial" w:hAnsi="Arial" w:cs="Arial"/>
          <w:sz w:val="24"/>
          <w:szCs w:val="24"/>
        </w:rPr>
        <w:t xml:space="preserve">Microrregião </w:t>
      </w:r>
      <w:r w:rsidR="00AD3255">
        <w:rPr>
          <w:rFonts w:ascii="Arial" w:hAnsi="Arial" w:cs="Arial"/>
          <w:sz w:val="24"/>
          <w:szCs w:val="24"/>
        </w:rPr>
        <w:t>Caparaó</w:t>
      </w:r>
      <w:r w:rsidR="005566A2">
        <w:rPr>
          <w:rFonts w:ascii="Arial" w:hAnsi="Arial" w:cs="Arial"/>
          <w:sz w:val="24"/>
          <w:szCs w:val="24"/>
        </w:rPr>
        <w:t>: Alegre,</w:t>
      </w:r>
      <w:r w:rsidR="001A44E1">
        <w:rPr>
          <w:rFonts w:ascii="Arial" w:hAnsi="Arial" w:cs="Arial"/>
          <w:sz w:val="24"/>
          <w:szCs w:val="24"/>
        </w:rPr>
        <w:t xml:space="preserve"> </w:t>
      </w:r>
      <w:r w:rsidR="005566A2">
        <w:rPr>
          <w:rFonts w:ascii="Arial" w:hAnsi="Arial" w:cs="Arial"/>
          <w:sz w:val="24"/>
          <w:szCs w:val="24"/>
        </w:rPr>
        <w:t xml:space="preserve">Divino de São Lourenço, Dores do Rio Preto, </w:t>
      </w:r>
      <w:r w:rsidR="00720FD3">
        <w:rPr>
          <w:rFonts w:ascii="Arial" w:hAnsi="Arial" w:cs="Arial"/>
          <w:sz w:val="24"/>
          <w:szCs w:val="24"/>
        </w:rPr>
        <w:t>Guaçuí, Ibatiba, Ibitirama</w:t>
      </w:r>
      <w:r w:rsidR="00681747">
        <w:rPr>
          <w:rFonts w:ascii="Arial" w:hAnsi="Arial" w:cs="Arial"/>
          <w:sz w:val="24"/>
          <w:szCs w:val="24"/>
        </w:rPr>
        <w:t>,</w:t>
      </w:r>
      <w:r w:rsidR="00720FD3">
        <w:rPr>
          <w:rFonts w:ascii="Arial" w:hAnsi="Arial" w:cs="Arial"/>
          <w:sz w:val="24"/>
          <w:szCs w:val="24"/>
        </w:rPr>
        <w:t xml:space="preserve"> </w:t>
      </w:r>
      <w:r w:rsidR="00681747">
        <w:rPr>
          <w:rFonts w:ascii="Arial" w:hAnsi="Arial" w:cs="Arial"/>
          <w:sz w:val="24"/>
          <w:szCs w:val="24"/>
        </w:rPr>
        <w:t>Irupi, Iúna, Muniz Freire</w:t>
      </w:r>
      <w:r w:rsidR="00AD3255">
        <w:rPr>
          <w:rFonts w:ascii="Arial" w:hAnsi="Arial" w:cs="Arial"/>
          <w:sz w:val="24"/>
          <w:szCs w:val="24"/>
        </w:rPr>
        <w:t>, São José do Calçado</w:t>
      </w:r>
      <w:r w:rsidR="00681747">
        <w:rPr>
          <w:rFonts w:ascii="Arial" w:hAnsi="Arial" w:cs="Arial"/>
          <w:sz w:val="24"/>
          <w:szCs w:val="24"/>
        </w:rPr>
        <w:t xml:space="preserve">; </w:t>
      </w:r>
      <w:r w:rsidR="00720FD3">
        <w:rPr>
          <w:rFonts w:ascii="Arial" w:hAnsi="Arial" w:cs="Arial"/>
          <w:sz w:val="24"/>
          <w:szCs w:val="24"/>
        </w:rPr>
        <w:t>Microrregião</w:t>
      </w:r>
      <w:r w:rsidR="00AD3255">
        <w:rPr>
          <w:rFonts w:ascii="Arial" w:hAnsi="Arial" w:cs="Arial"/>
          <w:sz w:val="24"/>
          <w:szCs w:val="24"/>
        </w:rPr>
        <w:t xml:space="preserve"> Centro Sul: Apiacá, Atílio Vivácqua, Bom Jesus do Norte, Cachoeiro de Itapemirim, Castelo, Jerônimo Monteiro, Mimoso do Sul, Muqui, Vargem Alta</w:t>
      </w:r>
      <w:r w:rsidR="00720FD3">
        <w:rPr>
          <w:rFonts w:ascii="Arial" w:hAnsi="Arial" w:cs="Arial"/>
          <w:sz w:val="24"/>
          <w:szCs w:val="24"/>
        </w:rPr>
        <w:t xml:space="preserve">; Microrregião </w:t>
      </w:r>
      <w:r w:rsidR="00AD3255">
        <w:rPr>
          <w:rFonts w:ascii="Arial" w:hAnsi="Arial" w:cs="Arial"/>
          <w:sz w:val="24"/>
          <w:szCs w:val="24"/>
        </w:rPr>
        <w:t>Litoral Sul</w:t>
      </w:r>
      <w:r w:rsidR="00720FD3">
        <w:rPr>
          <w:rFonts w:ascii="Arial" w:hAnsi="Arial" w:cs="Arial"/>
          <w:sz w:val="24"/>
          <w:szCs w:val="24"/>
        </w:rPr>
        <w:t xml:space="preserve">: </w:t>
      </w:r>
      <w:r w:rsidR="00AD3255">
        <w:rPr>
          <w:rFonts w:ascii="Arial" w:hAnsi="Arial" w:cs="Arial"/>
          <w:sz w:val="24"/>
          <w:szCs w:val="24"/>
        </w:rPr>
        <w:t xml:space="preserve">Iconha, </w:t>
      </w:r>
      <w:r w:rsidR="00720FD3">
        <w:rPr>
          <w:rFonts w:ascii="Arial" w:hAnsi="Arial" w:cs="Arial"/>
          <w:sz w:val="24"/>
          <w:szCs w:val="24"/>
        </w:rPr>
        <w:t>Itapemirim, Marataízes,</w:t>
      </w:r>
      <w:r w:rsidR="00AD3255">
        <w:rPr>
          <w:rFonts w:ascii="Arial" w:hAnsi="Arial" w:cs="Arial"/>
          <w:sz w:val="24"/>
          <w:szCs w:val="24"/>
        </w:rPr>
        <w:t xml:space="preserve"> Piúma,</w:t>
      </w:r>
      <w:r w:rsidR="00720FD3">
        <w:rPr>
          <w:rFonts w:ascii="Arial" w:hAnsi="Arial" w:cs="Arial"/>
          <w:sz w:val="24"/>
          <w:szCs w:val="24"/>
        </w:rPr>
        <w:t xml:space="preserve"> Presidente Kennedy</w:t>
      </w:r>
      <w:r w:rsidR="00AD3255">
        <w:rPr>
          <w:rFonts w:ascii="Arial" w:hAnsi="Arial" w:cs="Arial"/>
          <w:sz w:val="24"/>
          <w:szCs w:val="24"/>
        </w:rPr>
        <w:t>, Rio Novo do Sul</w:t>
      </w:r>
      <w:r w:rsidR="00681747">
        <w:rPr>
          <w:rFonts w:ascii="Arial" w:hAnsi="Arial" w:cs="Arial"/>
          <w:sz w:val="24"/>
          <w:szCs w:val="24"/>
        </w:rPr>
        <w:t>.</w:t>
      </w:r>
    </w:p>
    <w:p w:rsidR="003452AE" w:rsidRDefault="0010288D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regi</w:t>
      </w:r>
      <w:r w:rsidR="00EF4D05">
        <w:rPr>
          <w:rFonts w:ascii="Arial" w:hAnsi="Arial" w:cs="Arial"/>
          <w:sz w:val="24"/>
          <w:szCs w:val="24"/>
        </w:rPr>
        <w:t xml:space="preserve">ão tem extensão territorial </w:t>
      </w:r>
      <w:r w:rsidR="00EF4D05" w:rsidRPr="006C701F">
        <w:rPr>
          <w:rFonts w:ascii="Arial" w:hAnsi="Arial" w:cs="Arial"/>
          <w:sz w:val="24"/>
          <w:szCs w:val="24"/>
        </w:rPr>
        <w:t xml:space="preserve">de </w:t>
      </w:r>
      <w:r w:rsidR="006C701F" w:rsidRPr="006C701F">
        <w:rPr>
          <w:rFonts w:ascii="Arial" w:hAnsi="Arial" w:cs="Arial"/>
          <w:sz w:val="24"/>
          <w:szCs w:val="24"/>
        </w:rPr>
        <w:t>9.323,4</w:t>
      </w:r>
      <w:r w:rsidR="006C701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km</w:t>
      </w:r>
      <w:r w:rsidRPr="0010288D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EF4D05">
        <w:rPr>
          <w:rFonts w:ascii="Arial" w:hAnsi="Arial" w:cs="Arial"/>
          <w:sz w:val="24"/>
          <w:szCs w:val="24"/>
        </w:rPr>
        <w:t xml:space="preserve">sendo composta por uma população </w:t>
      </w:r>
      <w:r w:rsidR="00EF4D05" w:rsidRPr="0042107E">
        <w:rPr>
          <w:rFonts w:ascii="Arial" w:hAnsi="Arial" w:cs="Arial"/>
          <w:sz w:val="24"/>
          <w:szCs w:val="24"/>
        </w:rPr>
        <w:t xml:space="preserve">de </w:t>
      </w:r>
      <w:r w:rsidR="0042107E" w:rsidRPr="0042107E">
        <w:rPr>
          <w:rFonts w:ascii="Arial" w:hAnsi="Arial" w:cs="Arial"/>
          <w:sz w:val="24"/>
          <w:szCs w:val="24"/>
        </w:rPr>
        <w:t>593.668</w:t>
      </w:r>
      <w:r w:rsidR="00EF4D05" w:rsidRPr="0042107E">
        <w:rPr>
          <w:rFonts w:ascii="Arial" w:hAnsi="Arial" w:cs="Arial"/>
          <w:sz w:val="24"/>
          <w:szCs w:val="24"/>
        </w:rPr>
        <w:t xml:space="preserve"> habitantes</w:t>
      </w:r>
      <w:r w:rsidR="002D5EBC">
        <w:rPr>
          <w:rFonts w:ascii="Arial" w:hAnsi="Arial" w:cs="Arial"/>
          <w:sz w:val="24"/>
          <w:szCs w:val="24"/>
        </w:rPr>
        <w:t>.</w:t>
      </w:r>
    </w:p>
    <w:p w:rsidR="003936B5" w:rsidRDefault="007E5450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de estudo não está dividida de acordo com os critérios do IBGE. Optou-se pela regionalização utilizada pelo INCAPER, em razão desta considerar a homogeneidade dos municípios ao agrupá-los nas microrregiões. Em uma mesma microrregião estão municípios com características sociais, econômicas, topográficas, e ainda, produtivas, similares, sendo estes critérios de agrupamento</w:t>
      </w:r>
      <w:r w:rsidR="0032078D">
        <w:rPr>
          <w:rFonts w:ascii="Arial" w:hAnsi="Arial" w:cs="Arial"/>
          <w:sz w:val="24"/>
          <w:szCs w:val="24"/>
        </w:rPr>
        <w:t xml:space="preserve"> estreitamente relacionados com as metas desta pesquisa.</w:t>
      </w:r>
    </w:p>
    <w:p w:rsidR="003452AE" w:rsidRDefault="003452AE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3452AE" w:rsidRPr="003452AE" w:rsidRDefault="003452AE" w:rsidP="003452AE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52AE">
        <w:rPr>
          <w:rFonts w:ascii="Arial" w:hAnsi="Arial" w:cs="Arial"/>
          <w:b/>
          <w:sz w:val="24"/>
          <w:szCs w:val="24"/>
        </w:rPr>
        <w:t xml:space="preserve">Definição da população e </w:t>
      </w:r>
      <w:r w:rsidR="009926C6">
        <w:rPr>
          <w:rFonts w:ascii="Arial" w:hAnsi="Arial" w:cs="Arial"/>
          <w:b/>
          <w:sz w:val="24"/>
          <w:szCs w:val="24"/>
        </w:rPr>
        <w:t>da amostra</w:t>
      </w:r>
    </w:p>
    <w:p w:rsidR="006138A8" w:rsidRDefault="002D5EBC" w:rsidP="002D5EB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138A8">
        <w:rPr>
          <w:rFonts w:ascii="Arial" w:hAnsi="Arial" w:cs="Arial"/>
          <w:sz w:val="24"/>
          <w:szCs w:val="24"/>
        </w:rPr>
        <w:t>população a ser investigada é</w:t>
      </w:r>
      <w:r>
        <w:rPr>
          <w:rFonts w:ascii="Arial" w:hAnsi="Arial" w:cs="Arial"/>
          <w:sz w:val="24"/>
          <w:szCs w:val="24"/>
        </w:rPr>
        <w:t xml:space="preserve"> composta pelos representantes dos estabelecimentos rurais produtores de leite, dos estabelecimentos responsáveis pela captação e processamento do leite e dos estabelecimento</w:t>
      </w:r>
      <w:r w:rsidR="006138A8">
        <w:rPr>
          <w:rFonts w:ascii="Arial" w:hAnsi="Arial" w:cs="Arial"/>
          <w:sz w:val="24"/>
          <w:szCs w:val="24"/>
        </w:rPr>
        <w:t>s comerciais que comercializam este</w:t>
      </w:r>
      <w:r>
        <w:rPr>
          <w:rFonts w:ascii="Arial" w:hAnsi="Arial" w:cs="Arial"/>
          <w:sz w:val="24"/>
          <w:szCs w:val="24"/>
        </w:rPr>
        <w:t xml:space="preserve"> produto.</w:t>
      </w:r>
    </w:p>
    <w:p w:rsidR="003452AE" w:rsidRDefault="006138A8" w:rsidP="002D5EBC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amostragem será por critério probabilístico, de modo que os dados sejam</w:t>
      </w:r>
      <w:r w:rsidR="000C54AA">
        <w:rPr>
          <w:rFonts w:ascii="Arial" w:hAnsi="Arial" w:cs="Arial"/>
          <w:sz w:val="24"/>
          <w:szCs w:val="24"/>
        </w:rPr>
        <w:t>, em certo nível,</w:t>
      </w:r>
      <w:r>
        <w:rPr>
          <w:rFonts w:ascii="Arial" w:hAnsi="Arial" w:cs="Arial"/>
          <w:sz w:val="24"/>
          <w:szCs w:val="24"/>
        </w:rPr>
        <w:t xml:space="preserve"> estatisticamente r</w:t>
      </w:r>
      <w:r w:rsidR="000C54AA">
        <w:rPr>
          <w:rFonts w:ascii="Arial" w:hAnsi="Arial" w:cs="Arial"/>
          <w:sz w:val="24"/>
          <w:szCs w:val="24"/>
        </w:rPr>
        <w:t>epresentativos para a população e, e</w:t>
      </w:r>
      <w:r w:rsidR="00047A93">
        <w:rPr>
          <w:rFonts w:ascii="Arial" w:hAnsi="Arial" w:cs="Arial"/>
          <w:sz w:val="24"/>
          <w:szCs w:val="24"/>
        </w:rPr>
        <w:t xml:space="preserve">m se tratando </w:t>
      </w:r>
      <w:r w:rsidR="00047A93">
        <w:rPr>
          <w:rFonts w:ascii="Arial" w:hAnsi="Arial" w:cs="Arial"/>
          <w:sz w:val="24"/>
          <w:szCs w:val="24"/>
        </w:rPr>
        <w:lastRenderedPageBreak/>
        <w:t>dos produtores rurais, será pratica</w:t>
      </w:r>
      <w:r w:rsidR="000C54AA">
        <w:rPr>
          <w:rFonts w:ascii="Arial" w:hAnsi="Arial" w:cs="Arial"/>
          <w:sz w:val="24"/>
          <w:szCs w:val="24"/>
        </w:rPr>
        <w:t>da uma amostragem estratificada, não necessariamente proporcional.</w:t>
      </w:r>
      <w:r w:rsidR="00047A93">
        <w:rPr>
          <w:rFonts w:ascii="Arial" w:hAnsi="Arial" w:cs="Arial"/>
          <w:sz w:val="24"/>
          <w:szCs w:val="24"/>
        </w:rPr>
        <w:t xml:space="preserve"> </w:t>
      </w:r>
      <w:r w:rsidR="000C54AA">
        <w:rPr>
          <w:rFonts w:ascii="Arial" w:hAnsi="Arial" w:cs="Arial"/>
          <w:sz w:val="24"/>
          <w:szCs w:val="24"/>
        </w:rPr>
        <w:t>D</w:t>
      </w:r>
      <w:r w:rsidR="00047A93">
        <w:rPr>
          <w:rFonts w:ascii="Arial" w:hAnsi="Arial" w:cs="Arial"/>
          <w:sz w:val="24"/>
          <w:szCs w:val="24"/>
        </w:rPr>
        <w:t xml:space="preserve">eterminando os estratos, como, por exemplo, </w:t>
      </w:r>
      <w:r w:rsidR="000C54AA">
        <w:rPr>
          <w:rFonts w:ascii="Arial" w:hAnsi="Arial" w:cs="Arial"/>
          <w:sz w:val="24"/>
          <w:szCs w:val="24"/>
        </w:rPr>
        <w:t xml:space="preserve">o nível de produção, além de outros que se fizerem necessários, será possível realizar um diagnóstico mais detalhado da cadeia produtiva do leite. </w:t>
      </w:r>
      <w:r>
        <w:rPr>
          <w:rFonts w:ascii="Arial" w:hAnsi="Arial" w:cs="Arial"/>
          <w:sz w:val="24"/>
          <w:szCs w:val="24"/>
        </w:rPr>
        <w:t>Entretanto, em casos específicos, a serem identificados no decorrer da pesquisa, pode-se utilizar o critério de amostragem por acessibilidade, sendo este um procedimento não-probabilístico, que leva em consideração o acesso às unidades consultadas em razão dos fatores lim</w:t>
      </w:r>
      <w:r w:rsidR="000C54AA">
        <w:rPr>
          <w:rFonts w:ascii="Arial" w:hAnsi="Arial" w:cs="Arial"/>
          <w:sz w:val="24"/>
          <w:szCs w:val="24"/>
        </w:rPr>
        <w:t>itantes à investigação empírica (VERGARA, 2006).</w:t>
      </w:r>
    </w:p>
    <w:p w:rsidR="003452AE" w:rsidRPr="003452AE" w:rsidRDefault="003452AE" w:rsidP="003452AE">
      <w:pPr>
        <w:pStyle w:val="PargrafodaLista"/>
        <w:rPr>
          <w:rFonts w:ascii="Arial" w:hAnsi="Arial" w:cs="Arial"/>
          <w:sz w:val="24"/>
          <w:szCs w:val="24"/>
        </w:rPr>
      </w:pPr>
    </w:p>
    <w:p w:rsidR="003452AE" w:rsidRPr="003452AE" w:rsidRDefault="003452AE" w:rsidP="003452AE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52AE">
        <w:rPr>
          <w:rFonts w:ascii="Arial" w:hAnsi="Arial" w:cs="Arial"/>
          <w:b/>
          <w:sz w:val="24"/>
          <w:szCs w:val="24"/>
        </w:rPr>
        <w:t>Instrumentos de coleta de dados</w:t>
      </w:r>
    </w:p>
    <w:p w:rsidR="003452AE" w:rsidRDefault="00EE3500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a pesquisa caráter científico, há de se considerar a pesquisa bibliográfica a ser realizada, denotando a aplicação do instrumento de coleta de dados denominado análise de conteúdo. Com este procedi</w:t>
      </w:r>
      <w:r w:rsidR="000C1C59">
        <w:rPr>
          <w:rFonts w:ascii="Arial" w:hAnsi="Arial" w:cs="Arial"/>
          <w:sz w:val="24"/>
          <w:szCs w:val="24"/>
        </w:rPr>
        <w:t>mento visa-se conhecer o estado-da-</w:t>
      </w:r>
      <w:r>
        <w:rPr>
          <w:rFonts w:ascii="Arial" w:hAnsi="Arial" w:cs="Arial"/>
          <w:sz w:val="24"/>
          <w:szCs w:val="24"/>
        </w:rPr>
        <w:t>arte sobre a questão investigada, por meio tanto de materiais básicos (que contenham fundamentos) como o de trabalhos aplicados que tenham diagnosticado a cadeia produtiva do leite em outras regiões. Com isso, será possível reunir informações suficientes para analisar os dados coletados na pesquisa de campo.</w:t>
      </w:r>
    </w:p>
    <w:p w:rsidR="00EE3500" w:rsidRDefault="004D472F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a questão-chave deste trabalho – o problema de pesquisa – emanado da realidade empírica, a pesquisa de campo torna-se primordial para o desenvolvimento do estudo. O diagnóstico da cadeia produtiva tem por objetivo ir a campo, complementando e detalhando as informações já disponíveis em meios documentais. Para a realização desta etapa, está previsto a aplicação de questionários e entrevistas aos principais agentes da cadeia produtiva do leite, já identificados na definição da população estudada.</w:t>
      </w:r>
    </w:p>
    <w:p w:rsidR="004D472F" w:rsidRDefault="004D472F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diagnóstico co</w:t>
      </w:r>
      <w:r w:rsidR="00A6127A">
        <w:rPr>
          <w:rFonts w:ascii="Arial" w:hAnsi="Arial" w:cs="Arial"/>
          <w:sz w:val="24"/>
          <w:szCs w:val="24"/>
        </w:rPr>
        <w:t>ntará de aspectos quantitativos, para</w:t>
      </w:r>
      <w:r w:rsidR="000C1C59">
        <w:rPr>
          <w:rFonts w:ascii="Arial" w:hAnsi="Arial" w:cs="Arial"/>
          <w:sz w:val="24"/>
          <w:szCs w:val="24"/>
        </w:rPr>
        <w:t xml:space="preserve"> o</w:t>
      </w:r>
      <w:r w:rsidR="00A6127A">
        <w:rPr>
          <w:rFonts w:ascii="Arial" w:hAnsi="Arial" w:cs="Arial"/>
          <w:sz w:val="24"/>
          <w:szCs w:val="24"/>
        </w:rPr>
        <w:t xml:space="preserve"> qual serão utilizados questionários </w:t>
      </w:r>
      <w:r>
        <w:rPr>
          <w:rFonts w:ascii="Arial" w:hAnsi="Arial" w:cs="Arial"/>
          <w:sz w:val="24"/>
          <w:szCs w:val="24"/>
        </w:rPr>
        <w:t>e de aspectos qualitativos</w:t>
      </w:r>
      <w:r w:rsidR="00AF0849">
        <w:rPr>
          <w:rFonts w:ascii="Arial" w:hAnsi="Arial" w:cs="Arial"/>
          <w:sz w:val="24"/>
          <w:szCs w:val="24"/>
        </w:rPr>
        <w:t>, sendo que p</w:t>
      </w:r>
      <w:r w:rsidR="000C1C59">
        <w:rPr>
          <w:rFonts w:ascii="Arial" w:hAnsi="Arial" w:cs="Arial"/>
          <w:sz w:val="24"/>
          <w:szCs w:val="24"/>
        </w:rPr>
        <w:t>ara estes</w:t>
      </w:r>
      <w:r>
        <w:rPr>
          <w:rFonts w:ascii="Arial" w:hAnsi="Arial" w:cs="Arial"/>
          <w:sz w:val="24"/>
          <w:szCs w:val="24"/>
        </w:rPr>
        <w:t xml:space="preserve">, </w:t>
      </w:r>
      <w:r w:rsidR="00AF0849">
        <w:rPr>
          <w:rFonts w:ascii="Arial" w:hAnsi="Arial" w:cs="Arial"/>
          <w:sz w:val="24"/>
          <w:szCs w:val="24"/>
        </w:rPr>
        <w:t xml:space="preserve">preconiza-se a utilização de entrevistas. Embora a entrevista seja um procedimento que </w:t>
      </w:r>
      <w:r w:rsidR="002F3378">
        <w:rPr>
          <w:rFonts w:ascii="Arial" w:hAnsi="Arial" w:cs="Arial"/>
          <w:sz w:val="24"/>
          <w:szCs w:val="24"/>
        </w:rPr>
        <w:t>freqüentemente</w:t>
      </w:r>
      <w:r w:rsidR="00AF0849">
        <w:rPr>
          <w:rFonts w:ascii="Arial" w:hAnsi="Arial" w:cs="Arial"/>
          <w:sz w:val="24"/>
          <w:szCs w:val="24"/>
        </w:rPr>
        <w:t xml:space="preserve"> demanda mais tempo e recursos do que um questionário, alguns aspectos qualitativos da natureza pesquisada podem ser </w:t>
      </w:r>
      <w:r w:rsidR="00A6127A">
        <w:rPr>
          <w:rFonts w:ascii="Arial" w:hAnsi="Arial" w:cs="Arial"/>
          <w:sz w:val="24"/>
          <w:szCs w:val="24"/>
        </w:rPr>
        <w:t>mais bem</w:t>
      </w:r>
      <w:r w:rsidR="00AF0849">
        <w:rPr>
          <w:rFonts w:ascii="Arial" w:hAnsi="Arial" w:cs="Arial"/>
          <w:sz w:val="24"/>
          <w:szCs w:val="24"/>
        </w:rPr>
        <w:t xml:space="preserve"> percebidos pela avaliação dos aspectos subjetivos apresentados pelo entrevistado e pelas informações, ainda que concretas, mas emanadas nos momentos de maior liberdade de expressão que a ferramenta entrevista permite.</w:t>
      </w:r>
    </w:p>
    <w:p w:rsidR="003452AE" w:rsidRDefault="003452AE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3452AE" w:rsidRPr="003452AE" w:rsidRDefault="003452AE" w:rsidP="003452AE">
      <w:pPr>
        <w:pStyle w:val="PargrafodaLista"/>
        <w:numPr>
          <w:ilvl w:val="1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52AE">
        <w:rPr>
          <w:rFonts w:ascii="Arial" w:hAnsi="Arial" w:cs="Arial"/>
          <w:b/>
          <w:sz w:val="24"/>
          <w:szCs w:val="24"/>
        </w:rPr>
        <w:lastRenderedPageBreak/>
        <w:t>Tratamento e análise dos dados</w:t>
      </w:r>
    </w:p>
    <w:p w:rsidR="003452AE" w:rsidRPr="003452AE" w:rsidRDefault="006E2173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da apresentação tabular dos dados, será utilizado o </w:t>
      </w:r>
      <w:r w:rsidRPr="006E2173">
        <w:rPr>
          <w:rFonts w:ascii="Arial" w:hAnsi="Arial" w:cs="Arial"/>
          <w:i/>
          <w:sz w:val="24"/>
          <w:szCs w:val="24"/>
        </w:rPr>
        <w:t>software</w:t>
      </w:r>
      <w:r w:rsidR="00E17D91">
        <w:rPr>
          <w:rFonts w:ascii="Arial" w:hAnsi="Arial" w:cs="Arial"/>
          <w:sz w:val="24"/>
          <w:szCs w:val="24"/>
        </w:rPr>
        <w:t xml:space="preserve"> Arc</w:t>
      </w:r>
      <w:r>
        <w:rPr>
          <w:rFonts w:ascii="Arial" w:hAnsi="Arial" w:cs="Arial"/>
          <w:sz w:val="24"/>
          <w:szCs w:val="24"/>
        </w:rPr>
        <w:t>View para a geração de mapas. Com o uso das funcionalidades presentes neste aplicativo computacional será possível uma melhor visualização e posterior análise dos dados em um contexto geográfico, permitindo identificar e relacionar padrões de distribuição espacial.</w:t>
      </w:r>
    </w:p>
    <w:p w:rsidR="003452AE" w:rsidRDefault="007A7C2E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Rose (2001) destaca </w:t>
      </w:r>
      <w:r w:rsidR="000C16EE">
        <w:rPr>
          <w:rFonts w:ascii="Arial" w:hAnsi="Arial" w:cs="Arial"/>
          <w:sz w:val="24"/>
          <w:szCs w:val="24"/>
        </w:rPr>
        <w:t>n</w:t>
      </w:r>
      <w:r w:rsidR="00E17D91">
        <w:rPr>
          <w:rFonts w:ascii="Arial" w:hAnsi="Arial" w:cs="Arial"/>
          <w:sz w:val="24"/>
          <w:szCs w:val="24"/>
        </w:rPr>
        <w:t>o Arc</w:t>
      </w:r>
      <w:r>
        <w:rPr>
          <w:rFonts w:ascii="Arial" w:hAnsi="Arial" w:cs="Arial"/>
          <w:sz w:val="24"/>
          <w:szCs w:val="24"/>
        </w:rPr>
        <w:t xml:space="preserve">View </w:t>
      </w:r>
      <w:r w:rsidR="000C16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interface amigável </w:t>
      </w:r>
      <w:r w:rsidR="009A4432">
        <w:rPr>
          <w:rFonts w:ascii="Arial" w:hAnsi="Arial" w:cs="Arial"/>
          <w:sz w:val="24"/>
          <w:szCs w:val="24"/>
        </w:rPr>
        <w:t>com versões</w:t>
      </w:r>
      <w:r w:rsidR="006A2282">
        <w:rPr>
          <w:rFonts w:ascii="Arial" w:hAnsi="Arial" w:cs="Arial"/>
          <w:sz w:val="24"/>
          <w:szCs w:val="24"/>
        </w:rPr>
        <w:t xml:space="preserve"> </w:t>
      </w:r>
      <w:r w:rsidR="000C16EE">
        <w:rPr>
          <w:rFonts w:ascii="Arial" w:hAnsi="Arial" w:cs="Arial"/>
          <w:sz w:val="24"/>
          <w:szCs w:val="24"/>
        </w:rPr>
        <w:t xml:space="preserve">padrão </w:t>
      </w:r>
      <w:r w:rsidR="000C16EE" w:rsidRPr="000C16EE">
        <w:rPr>
          <w:rFonts w:ascii="Arial" w:hAnsi="Arial" w:cs="Arial"/>
          <w:i/>
          <w:sz w:val="24"/>
          <w:szCs w:val="24"/>
        </w:rPr>
        <w:t>Windows</w:t>
      </w:r>
      <w:r w:rsidR="006C4B22">
        <w:rPr>
          <w:rFonts w:ascii="Arial" w:hAnsi="Arial" w:cs="Arial"/>
          <w:sz w:val="24"/>
          <w:szCs w:val="24"/>
        </w:rPr>
        <w:t>,</w:t>
      </w:r>
      <w:r w:rsidR="000C1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fornece ferramentas e dados para realizar análises e trabalhar com mapas, tabelas de banco de dados e gráficos.</w:t>
      </w:r>
    </w:p>
    <w:p w:rsidR="003452AE" w:rsidRDefault="003452AE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3452AE" w:rsidRDefault="003452AE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3452AE" w:rsidRDefault="003452AE" w:rsidP="003452AE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D72414" w:rsidRDefault="00D72414">
      <w:pPr>
        <w:rPr>
          <w:rFonts w:ascii="Arial" w:hAnsi="Arial" w:cs="Arial"/>
          <w:sz w:val="24"/>
          <w:szCs w:val="24"/>
        </w:rPr>
      </w:pPr>
    </w:p>
    <w:p w:rsidR="00D72414" w:rsidRPr="00D72414" w:rsidRDefault="00C2573A" w:rsidP="006A401F">
      <w:pPr>
        <w:pStyle w:val="PargrafodaLista"/>
        <w:numPr>
          <w:ilvl w:val="0"/>
          <w:numId w:val="4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567EC" w:rsidRPr="00D72414">
        <w:rPr>
          <w:rFonts w:ascii="Arial" w:hAnsi="Arial" w:cs="Arial"/>
          <w:b/>
          <w:sz w:val="24"/>
          <w:szCs w:val="24"/>
        </w:rPr>
        <w:lastRenderedPageBreak/>
        <w:t>RESULTADOS A SEREM ALCANÇ</w:t>
      </w:r>
      <w:r w:rsidR="00D5611C" w:rsidRPr="00D72414">
        <w:rPr>
          <w:rFonts w:ascii="Arial" w:hAnsi="Arial" w:cs="Arial"/>
          <w:b/>
          <w:sz w:val="24"/>
          <w:szCs w:val="24"/>
        </w:rPr>
        <w:t>A</w:t>
      </w:r>
      <w:r w:rsidR="004567EC" w:rsidRPr="00D72414">
        <w:rPr>
          <w:rFonts w:ascii="Arial" w:hAnsi="Arial" w:cs="Arial"/>
          <w:b/>
          <w:sz w:val="24"/>
          <w:szCs w:val="24"/>
        </w:rPr>
        <w:t>DOS</w:t>
      </w:r>
    </w:p>
    <w:p w:rsidR="00AA54F5" w:rsidRDefault="00AA54F5" w:rsidP="0045513C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AA54F5" w:rsidRDefault="00AA54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linhas gerais os resultados a serem alcançados abrangem o que se denomina por diagnóstico, entendendo este, como: descrição minuciosa de algo, feita pelo classificador, examinador, ou pesquisador</w:t>
      </w:r>
      <w:r w:rsidR="008342F8">
        <w:rPr>
          <w:rFonts w:ascii="Arial" w:hAnsi="Arial" w:cs="Arial"/>
          <w:sz w:val="24"/>
          <w:szCs w:val="24"/>
        </w:rPr>
        <w:t>, com base nos dados e/ou informações obtidas por meio de exame. Neste caso, o que será submetido a tal processo é a cadeia pro</w:t>
      </w:r>
      <w:r w:rsidR="00D64A8C">
        <w:rPr>
          <w:rFonts w:ascii="Arial" w:hAnsi="Arial" w:cs="Arial"/>
          <w:sz w:val="24"/>
          <w:szCs w:val="24"/>
        </w:rPr>
        <w:t xml:space="preserve">dutiva do leite na </w:t>
      </w:r>
      <w:r w:rsidR="00337CA6">
        <w:rPr>
          <w:rFonts w:ascii="Arial" w:hAnsi="Arial" w:cs="Arial"/>
          <w:sz w:val="24"/>
          <w:szCs w:val="24"/>
        </w:rPr>
        <w:t>Região Sul/Caparaó</w:t>
      </w:r>
      <w:r w:rsidR="008342F8">
        <w:rPr>
          <w:rFonts w:ascii="Arial" w:hAnsi="Arial" w:cs="Arial"/>
          <w:sz w:val="24"/>
          <w:szCs w:val="24"/>
        </w:rPr>
        <w:t xml:space="preserve"> do Espírito Santo.</w:t>
      </w:r>
    </w:p>
    <w:p w:rsidR="008342F8" w:rsidRDefault="008342F8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Especificamente, os resultados irão constituir no atendimento das metas de pesquisa lançadas nos objetivos específicos. No entanto, visando maior detalhamento desta proposta de trabalho científico, estão listados a seguir, os resultados a serem alcançados, ag</w:t>
      </w:r>
      <w:r w:rsidR="00E42CE8">
        <w:rPr>
          <w:rFonts w:ascii="Arial" w:hAnsi="Arial" w:cs="Arial"/>
          <w:sz w:val="24"/>
          <w:szCs w:val="24"/>
        </w:rPr>
        <w:t>rupados por objetivo específico</w:t>
      </w:r>
      <w:r w:rsidR="00126918">
        <w:rPr>
          <w:rFonts w:ascii="Arial" w:hAnsi="Arial" w:cs="Arial"/>
          <w:sz w:val="24"/>
          <w:szCs w:val="24"/>
        </w:rPr>
        <w:t>.</w:t>
      </w:r>
    </w:p>
    <w:p w:rsidR="00E42CE8" w:rsidRDefault="00E42CE8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D92154" w:rsidRPr="00E42CE8" w:rsidRDefault="00E42CE8" w:rsidP="00FA03F5">
      <w:pPr>
        <w:pStyle w:val="PargrafodaLista"/>
        <w:spacing w:after="0" w:line="360" w:lineRule="auto"/>
        <w:ind w:left="490" w:hanging="490"/>
        <w:rPr>
          <w:rFonts w:ascii="Arial" w:hAnsi="Arial" w:cs="Arial"/>
          <w:b/>
          <w:sz w:val="24"/>
          <w:szCs w:val="24"/>
        </w:rPr>
      </w:pPr>
      <w:r w:rsidRPr="00E42CE8">
        <w:rPr>
          <w:rFonts w:ascii="Arial" w:hAnsi="Arial" w:cs="Arial"/>
          <w:b/>
          <w:sz w:val="24"/>
          <w:szCs w:val="24"/>
        </w:rPr>
        <w:t>5.1.</w:t>
      </w:r>
      <w:r w:rsidR="00D92154" w:rsidRPr="00E42CE8">
        <w:rPr>
          <w:rFonts w:ascii="Arial" w:hAnsi="Arial" w:cs="Arial"/>
          <w:b/>
          <w:sz w:val="24"/>
          <w:szCs w:val="24"/>
        </w:rPr>
        <w:t xml:space="preserve"> Diagnosticar os aspectos sociais, econômicos e financeiros da produção leiteira na </w:t>
      </w:r>
      <w:r w:rsidR="00126918">
        <w:rPr>
          <w:rFonts w:ascii="Arial" w:hAnsi="Arial" w:cs="Arial"/>
          <w:b/>
          <w:sz w:val="24"/>
          <w:szCs w:val="24"/>
        </w:rPr>
        <w:t>Região Sul/Caparaó do Espírito Santo</w:t>
      </w:r>
    </w:p>
    <w:p w:rsidR="008342F8" w:rsidRDefault="00E42CE8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D921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Perfil do produtor entrevistado</w:t>
      </w:r>
    </w:p>
    <w:p w:rsidR="00E42CE8" w:rsidRDefault="00E42CE8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Recursos produtivos disponíveis</w:t>
      </w:r>
    </w:p>
    <w:p w:rsidR="00E42CE8" w:rsidRDefault="00E42CE8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FA03F5">
        <w:rPr>
          <w:rFonts w:ascii="Arial" w:hAnsi="Arial" w:cs="Arial"/>
          <w:sz w:val="24"/>
          <w:szCs w:val="24"/>
        </w:rPr>
        <w:t>Capacitação da mão-de-obra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Administração da empresa rural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Relação do produtor com o mercado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Qualidade do leite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Conhecimento do entrevistado sobre a produção de leite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Adoção de tecnologias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Produção e produtividade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Indicadores financeiros da produção de leite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Avaliação dos entrevistados sobre a produção de leite</w:t>
      </w:r>
    </w:p>
    <w:p w:rsidR="00FA03F5" w:rsidRDefault="00FA03F5" w:rsidP="00AA54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45513C" w:rsidRPr="00FA03F5" w:rsidRDefault="00E42CE8" w:rsidP="00FA03F5">
      <w:pPr>
        <w:pStyle w:val="PargrafodaLista"/>
        <w:spacing w:after="0" w:line="360" w:lineRule="auto"/>
        <w:ind w:left="462" w:hanging="462"/>
        <w:rPr>
          <w:rFonts w:ascii="Arial" w:hAnsi="Arial" w:cs="Arial"/>
          <w:b/>
          <w:sz w:val="24"/>
          <w:szCs w:val="24"/>
        </w:rPr>
      </w:pPr>
      <w:r w:rsidRPr="00FA03F5">
        <w:rPr>
          <w:rFonts w:ascii="Arial" w:hAnsi="Arial" w:cs="Arial"/>
          <w:b/>
          <w:sz w:val="24"/>
          <w:szCs w:val="24"/>
        </w:rPr>
        <w:t>5.2.</w:t>
      </w:r>
      <w:r w:rsidR="00D92154" w:rsidRPr="00FA03F5">
        <w:rPr>
          <w:rFonts w:ascii="Arial" w:hAnsi="Arial" w:cs="Arial"/>
          <w:b/>
          <w:sz w:val="24"/>
          <w:szCs w:val="24"/>
        </w:rPr>
        <w:t xml:space="preserve"> </w:t>
      </w:r>
      <w:r w:rsidR="0045513C" w:rsidRPr="00FA03F5">
        <w:rPr>
          <w:rFonts w:ascii="Arial" w:hAnsi="Arial" w:cs="Arial"/>
          <w:b/>
          <w:sz w:val="24"/>
          <w:szCs w:val="24"/>
        </w:rPr>
        <w:t>Caracterizar a indústria laticinista quanto aos diversos aspectos inerent</w:t>
      </w:r>
      <w:r w:rsidR="00D92154" w:rsidRPr="00FA03F5">
        <w:rPr>
          <w:rFonts w:ascii="Arial" w:hAnsi="Arial" w:cs="Arial"/>
          <w:b/>
          <w:sz w:val="24"/>
          <w:szCs w:val="24"/>
        </w:rPr>
        <w:t>es à relação produtor-indústria</w:t>
      </w:r>
    </w:p>
    <w:p w:rsidR="00D92154" w:rsidRDefault="00FA03F5" w:rsidP="00784276">
      <w:pPr>
        <w:pStyle w:val="PargrafodaLista"/>
        <w:spacing w:after="0" w:line="360" w:lineRule="auto"/>
        <w:ind w:left="1036" w:hanging="3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Caracterização das empresas laticinistas d</w:t>
      </w:r>
      <w:r w:rsidR="00D64A8C">
        <w:rPr>
          <w:rFonts w:ascii="Arial" w:hAnsi="Arial" w:cs="Arial"/>
          <w:sz w:val="24"/>
          <w:szCs w:val="24"/>
        </w:rPr>
        <w:t xml:space="preserve">a </w:t>
      </w:r>
      <w:r w:rsidR="00126918">
        <w:rPr>
          <w:rFonts w:ascii="Arial" w:hAnsi="Arial" w:cs="Arial"/>
          <w:sz w:val="24"/>
          <w:szCs w:val="24"/>
        </w:rPr>
        <w:t>Região Sul/Caparaó</w:t>
      </w:r>
      <w:r w:rsidR="00D64A8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 Espírito Santo</w:t>
      </w:r>
    </w:p>
    <w:p w:rsidR="00FA03F5" w:rsidRDefault="006C4B22" w:rsidP="00FA03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</w:t>
      </w:r>
      <w:r w:rsidR="00FA03F5">
        <w:rPr>
          <w:rFonts w:ascii="Arial" w:hAnsi="Arial" w:cs="Arial"/>
          <w:sz w:val="24"/>
          <w:szCs w:val="24"/>
        </w:rPr>
        <w:t>istema de preços da indústria</w:t>
      </w:r>
    </w:p>
    <w:p w:rsidR="00FA03F5" w:rsidRDefault="00FA03F5" w:rsidP="00FA03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Custo de produção da indústria e margens</w:t>
      </w:r>
    </w:p>
    <w:p w:rsidR="00FA03F5" w:rsidRDefault="00FA03F5" w:rsidP="00FA03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Margem de comercialização</w:t>
      </w:r>
    </w:p>
    <w:p w:rsidR="00FA03F5" w:rsidRDefault="006C4B22" w:rsidP="00FA03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M</w:t>
      </w:r>
      <w:r w:rsidR="00FA269D">
        <w:rPr>
          <w:rFonts w:ascii="Arial" w:hAnsi="Arial" w:cs="Arial"/>
          <w:sz w:val="24"/>
          <w:szCs w:val="24"/>
        </w:rPr>
        <w:t>ercado informal do leite n</w:t>
      </w:r>
      <w:r w:rsidR="00D64A8C">
        <w:rPr>
          <w:rFonts w:ascii="Arial" w:hAnsi="Arial" w:cs="Arial"/>
          <w:sz w:val="24"/>
          <w:szCs w:val="24"/>
        </w:rPr>
        <w:t>a</w:t>
      </w:r>
      <w:r w:rsidR="00FA269D">
        <w:rPr>
          <w:rFonts w:ascii="Arial" w:hAnsi="Arial" w:cs="Arial"/>
          <w:sz w:val="24"/>
          <w:szCs w:val="24"/>
        </w:rPr>
        <w:t xml:space="preserve"> </w:t>
      </w:r>
      <w:r w:rsidR="00126918">
        <w:rPr>
          <w:rFonts w:ascii="Arial" w:hAnsi="Arial" w:cs="Arial"/>
          <w:sz w:val="24"/>
          <w:szCs w:val="24"/>
        </w:rPr>
        <w:t xml:space="preserve">Região Sul/Caparaó </w:t>
      </w:r>
      <w:r w:rsidR="00FA269D">
        <w:rPr>
          <w:rFonts w:ascii="Arial" w:hAnsi="Arial" w:cs="Arial"/>
          <w:sz w:val="24"/>
          <w:szCs w:val="24"/>
        </w:rPr>
        <w:t>do Espírito Santo</w:t>
      </w:r>
    </w:p>
    <w:p w:rsidR="00FA269D" w:rsidRDefault="00FA269D" w:rsidP="00FA03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f) Percepção dos administradores sobre a cadeia produtiva do leite</w:t>
      </w:r>
    </w:p>
    <w:p w:rsidR="00C2573A" w:rsidRDefault="00C2573A" w:rsidP="00FA03F5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45513C" w:rsidRPr="00FA269D" w:rsidRDefault="00E42CE8" w:rsidP="0045513C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FA269D">
        <w:rPr>
          <w:rFonts w:ascii="Arial" w:hAnsi="Arial" w:cs="Arial"/>
          <w:b/>
          <w:sz w:val="24"/>
          <w:szCs w:val="24"/>
        </w:rPr>
        <w:t>5.3.</w:t>
      </w:r>
      <w:r w:rsidR="00D92154" w:rsidRPr="00FA269D">
        <w:rPr>
          <w:rFonts w:ascii="Arial" w:hAnsi="Arial" w:cs="Arial"/>
          <w:b/>
          <w:sz w:val="24"/>
          <w:szCs w:val="24"/>
        </w:rPr>
        <w:t xml:space="preserve"> </w:t>
      </w:r>
      <w:r w:rsidR="0045513C" w:rsidRPr="00FA269D">
        <w:rPr>
          <w:rFonts w:ascii="Arial" w:hAnsi="Arial" w:cs="Arial"/>
          <w:b/>
          <w:sz w:val="24"/>
          <w:szCs w:val="24"/>
        </w:rPr>
        <w:t>Apresentar a participação do setor varejista</w:t>
      </w:r>
      <w:r w:rsidR="00D92154" w:rsidRPr="00FA269D">
        <w:rPr>
          <w:rFonts w:ascii="Arial" w:hAnsi="Arial" w:cs="Arial"/>
          <w:b/>
          <w:sz w:val="24"/>
          <w:szCs w:val="24"/>
        </w:rPr>
        <w:t xml:space="preserve"> na cadeia produtiva do leite</w:t>
      </w:r>
    </w:p>
    <w:p w:rsidR="00D92154" w:rsidRDefault="00FA269D" w:rsidP="00784276">
      <w:pPr>
        <w:pStyle w:val="PargrafodaLista"/>
        <w:spacing w:after="0" w:line="360" w:lineRule="auto"/>
        <w:ind w:left="1050" w:hanging="3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D64A8C">
        <w:rPr>
          <w:rFonts w:ascii="Arial" w:hAnsi="Arial" w:cs="Arial"/>
          <w:sz w:val="24"/>
          <w:szCs w:val="24"/>
        </w:rPr>
        <w:t xml:space="preserve"> Disponibilização de lácteos na </w:t>
      </w:r>
      <w:r w:rsidR="00126918">
        <w:rPr>
          <w:rFonts w:ascii="Arial" w:hAnsi="Arial" w:cs="Arial"/>
          <w:sz w:val="24"/>
          <w:szCs w:val="24"/>
        </w:rPr>
        <w:t xml:space="preserve">Região Sul/Caparaó </w:t>
      </w:r>
      <w:r w:rsidR="00D64A8C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Espírito Santo pela indústria</w:t>
      </w:r>
    </w:p>
    <w:p w:rsidR="00FA269D" w:rsidRDefault="006C4B22" w:rsidP="00FA269D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</w:t>
      </w:r>
      <w:r w:rsidR="00FA269D">
        <w:rPr>
          <w:rFonts w:ascii="Arial" w:hAnsi="Arial" w:cs="Arial"/>
          <w:sz w:val="24"/>
          <w:szCs w:val="24"/>
        </w:rPr>
        <w:t>elacionamento varejista-consumidor</w:t>
      </w:r>
    </w:p>
    <w:p w:rsidR="00FA269D" w:rsidRDefault="00FA269D" w:rsidP="0045513C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45513C" w:rsidRPr="00624DF1" w:rsidRDefault="00784276" w:rsidP="00624DF1">
      <w:pPr>
        <w:pStyle w:val="PargrafodaLista"/>
        <w:spacing w:after="0" w:line="360" w:lineRule="auto"/>
        <w:ind w:left="518" w:hanging="5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</w:t>
      </w:r>
      <w:r w:rsidR="00E42CE8" w:rsidRPr="00624DF1">
        <w:rPr>
          <w:rFonts w:ascii="Arial" w:hAnsi="Arial" w:cs="Arial"/>
          <w:b/>
          <w:sz w:val="24"/>
          <w:szCs w:val="24"/>
        </w:rPr>
        <w:t>.</w:t>
      </w:r>
      <w:r w:rsidR="00D92154" w:rsidRPr="00624DF1">
        <w:rPr>
          <w:rFonts w:ascii="Arial" w:hAnsi="Arial" w:cs="Arial"/>
          <w:b/>
          <w:sz w:val="24"/>
          <w:szCs w:val="24"/>
        </w:rPr>
        <w:t xml:space="preserve"> </w:t>
      </w:r>
      <w:r w:rsidR="0045513C" w:rsidRPr="00624DF1">
        <w:rPr>
          <w:rFonts w:ascii="Arial" w:hAnsi="Arial" w:cs="Arial"/>
          <w:b/>
          <w:sz w:val="24"/>
          <w:szCs w:val="24"/>
        </w:rPr>
        <w:t>Prospectar junto aos principais agentes da cadeia produtiva as ações tecnológicas, políticas e mercadológicas rele</w:t>
      </w:r>
      <w:r w:rsidR="00D92154" w:rsidRPr="00624DF1">
        <w:rPr>
          <w:rFonts w:ascii="Arial" w:hAnsi="Arial" w:cs="Arial"/>
          <w:b/>
          <w:sz w:val="24"/>
          <w:szCs w:val="24"/>
        </w:rPr>
        <w:t>vantes para a cadeia do leite</w:t>
      </w:r>
    </w:p>
    <w:p w:rsidR="00624DF1" w:rsidRDefault="00624DF1" w:rsidP="00624DF1">
      <w:pPr>
        <w:pStyle w:val="PargrafodaLista"/>
        <w:spacing w:after="0" w:line="360" w:lineRule="auto"/>
        <w:ind w:left="1022" w:hanging="3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Ações públicas e privadas (individuais e coletivas) quanto à elevação do nível tecnológico</w:t>
      </w:r>
    </w:p>
    <w:p w:rsidR="00624DF1" w:rsidRDefault="00624DF1" w:rsidP="00624DF1">
      <w:pPr>
        <w:pStyle w:val="PargrafodaLista"/>
        <w:spacing w:after="0" w:line="360" w:lineRule="auto"/>
        <w:ind w:left="994" w:hanging="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Ações públicas e privadas (individuais e coletivas) quanto às políticas para o setor</w:t>
      </w:r>
    </w:p>
    <w:p w:rsidR="00624DF1" w:rsidRDefault="00624DF1" w:rsidP="00624DF1">
      <w:pPr>
        <w:pStyle w:val="PargrafodaLista"/>
        <w:spacing w:after="0" w:line="360" w:lineRule="auto"/>
        <w:ind w:left="994" w:hanging="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Ações públicas e privadas (individuais e coletivas) quanto à promoção dos lácteos no mercado</w:t>
      </w:r>
    </w:p>
    <w:p w:rsidR="00D92154" w:rsidRPr="00F51A6C" w:rsidRDefault="00D92154" w:rsidP="0045513C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45513C" w:rsidRPr="00624DF1" w:rsidRDefault="00E42CE8" w:rsidP="00624DF1">
      <w:pPr>
        <w:pStyle w:val="PargrafodaLista"/>
        <w:spacing w:after="0" w:line="360" w:lineRule="auto"/>
        <w:ind w:left="560" w:hanging="560"/>
        <w:rPr>
          <w:rFonts w:ascii="Arial" w:hAnsi="Arial" w:cs="Arial"/>
          <w:b/>
          <w:sz w:val="24"/>
          <w:szCs w:val="24"/>
        </w:rPr>
      </w:pPr>
      <w:r w:rsidRPr="00624DF1">
        <w:rPr>
          <w:rFonts w:ascii="Arial" w:hAnsi="Arial" w:cs="Arial"/>
          <w:b/>
          <w:sz w:val="24"/>
          <w:szCs w:val="24"/>
        </w:rPr>
        <w:t>5.</w:t>
      </w:r>
      <w:r w:rsidR="00784276">
        <w:rPr>
          <w:rFonts w:ascii="Arial" w:hAnsi="Arial" w:cs="Arial"/>
          <w:b/>
          <w:sz w:val="24"/>
          <w:szCs w:val="24"/>
        </w:rPr>
        <w:t>5</w:t>
      </w:r>
      <w:r w:rsidRPr="00624DF1">
        <w:rPr>
          <w:rFonts w:ascii="Arial" w:hAnsi="Arial" w:cs="Arial"/>
          <w:b/>
          <w:sz w:val="24"/>
          <w:szCs w:val="24"/>
        </w:rPr>
        <w:t>.</w:t>
      </w:r>
      <w:r w:rsidR="00D92154" w:rsidRPr="00624DF1">
        <w:rPr>
          <w:rFonts w:ascii="Arial" w:hAnsi="Arial" w:cs="Arial"/>
          <w:b/>
          <w:sz w:val="24"/>
          <w:szCs w:val="24"/>
        </w:rPr>
        <w:t xml:space="preserve"> </w:t>
      </w:r>
      <w:r w:rsidR="0045513C" w:rsidRPr="00624DF1">
        <w:rPr>
          <w:rFonts w:ascii="Arial" w:hAnsi="Arial" w:cs="Arial"/>
          <w:b/>
          <w:sz w:val="24"/>
          <w:szCs w:val="24"/>
        </w:rPr>
        <w:t>Estabelecer um paralelo entre a realidade constatada e a realidade percebida pelos principai</w:t>
      </w:r>
      <w:r w:rsidR="00D92154" w:rsidRPr="00624DF1">
        <w:rPr>
          <w:rFonts w:ascii="Arial" w:hAnsi="Arial" w:cs="Arial"/>
          <w:b/>
          <w:sz w:val="24"/>
          <w:szCs w:val="24"/>
        </w:rPr>
        <w:t>s agentes da cadeia produtiva</w:t>
      </w:r>
    </w:p>
    <w:p w:rsidR="00D72414" w:rsidRDefault="00624DF1" w:rsidP="007E14DA">
      <w:pPr>
        <w:pStyle w:val="PargrafodaLista"/>
        <w:spacing w:after="0" w:line="360" w:lineRule="auto"/>
        <w:ind w:left="1470" w:hanging="4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7E14DA">
        <w:rPr>
          <w:rFonts w:ascii="Arial" w:hAnsi="Arial" w:cs="Arial"/>
          <w:sz w:val="24"/>
          <w:szCs w:val="24"/>
        </w:rPr>
        <w:t xml:space="preserve"> Percepções do relacionamento entre os agentes da cadeia por segmento: produção, indústria, varejo e consumo final</w:t>
      </w:r>
    </w:p>
    <w:p w:rsidR="007E14DA" w:rsidRDefault="007E14DA" w:rsidP="007E14DA">
      <w:pPr>
        <w:pStyle w:val="PargrafodaLista"/>
        <w:spacing w:after="0" w:line="360" w:lineRule="auto"/>
        <w:ind w:left="1358" w:hanging="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Análise dos r</w:t>
      </w:r>
      <w:r w:rsidR="006C4B22">
        <w:rPr>
          <w:rFonts w:ascii="Arial" w:hAnsi="Arial" w:cs="Arial"/>
          <w:sz w:val="24"/>
          <w:szCs w:val="24"/>
        </w:rPr>
        <w:t>esultados da pesquisa de campo</w:t>
      </w:r>
      <w:r>
        <w:rPr>
          <w:rFonts w:ascii="Arial" w:hAnsi="Arial" w:cs="Arial"/>
          <w:sz w:val="24"/>
          <w:szCs w:val="24"/>
        </w:rPr>
        <w:t xml:space="preserve"> face às percepções dos agentes</w:t>
      </w:r>
    </w:p>
    <w:p w:rsidR="007E14DA" w:rsidRDefault="007E14DA" w:rsidP="007E14DA">
      <w:pPr>
        <w:pStyle w:val="PargrafodaLista"/>
        <w:spacing w:after="0" w:line="360" w:lineRule="auto"/>
        <w:ind w:left="1358" w:hanging="289"/>
        <w:rPr>
          <w:rFonts w:ascii="Arial" w:hAnsi="Arial" w:cs="Arial"/>
          <w:sz w:val="24"/>
          <w:szCs w:val="24"/>
        </w:rPr>
      </w:pPr>
    </w:p>
    <w:p w:rsidR="007E14DA" w:rsidRDefault="006A2282" w:rsidP="006A2282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Ressalta-se que serão apresentados os resultado em conjunto e segmentados por microrregião – em caso especiais, por município – por meio do programa de gerenciamento geográfico de informações citado </w:t>
      </w:r>
      <w:r w:rsidR="00641188">
        <w:rPr>
          <w:rFonts w:ascii="Arial" w:hAnsi="Arial" w:cs="Arial"/>
          <w:sz w:val="24"/>
          <w:szCs w:val="24"/>
        </w:rPr>
        <w:t xml:space="preserve">na seção </w:t>
      </w:r>
      <w:r>
        <w:rPr>
          <w:rFonts w:ascii="Arial" w:hAnsi="Arial" w:cs="Arial"/>
          <w:sz w:val="24"/>
          <w:szCs w:val="24"/>
        </w:rPr>
        <w:t>anterior.</w:t>
      </w:r>
    </w:p>
    <w:p w:rsidR="007E14DA" w:rsidRDefault="007E14DA" w:rsidP="007E14DA">
      <w:pPr>
        <w:pStyle w:val="PargrafodaLista"/>
        <w:spacing w:after="0" w:line="360" w:lineRule="auto"/>
        <w:ind w:left="1358" w:hanging="289"/>
        <w:rPr>
          <w:rFonts w:ascii="Arial" w:hAnsi="Arial" w:cs="Arial"/>
          <w:sz w:val="24"/>
          <w:szCs w:val="24"/>
        </w:rPr>
      </w:pPr>
    </w:p>
    <w:p w:rsidR="00D72414" w:rsidRDefault="00D72414">
      <w:pPr>
        <w:rPr>
          <w:rFonts w:ascii="Arial" w:hAnsi="Arial" w:cs="Arial"/>
          <w:sz w:val="24"/>
          <w:szCs w:val="24"/>
        </w:rPr>
      </w:pPr>
    </w:p>
    <w:p w:rsidR="00D72414" w:rsidRDefault="00C2573A" w:rsidP="0079512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80CF9" w:rsidRPr="00D72414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F63894" w:rsidRPr="00D72414" w:rsidRDefault="00F63894" w:rsidP="00CB2C64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ACCARINI, J. H. </w:t>
      </w:r>
      <w:r w:rsidRPr="00120EEA">
        <w:rPr>
          <w:rFonts w:ascii="Arial" w:hAnsi="Arial" w:cs="Arial"/>
          <w:b/>
          <w:sz w:val="24"/>
          <w:szCs w:val="24"/>
        </w:rPr>
        <w:t>Economia rural e desenvolvimento</w:t>
      </w:r>
      <w:r>
        <w:rPr>
          <w:rFonts w:ascii="Arial" w:hAnsi="Arial" w:cs="Arial"/>
          <w:sz w:val="24"/>
          <w:szCs w:val="24"/>
        </w:rPr>
        <w:t>: reflexões sobre o caso brasileiro. Petrópolis, RJ: Vozes, 1987.</w:t>
      </w:r>
    </w:p>
    <w:p w:rsidR="00F42795" w:rsidRDefault="00F42795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BATALHA, M. O.; SILVA, A. L. da. Gerenciamento de sistemas agroindustriais: definições, especificidade</w:t>
      </w:r>
      <w:r w:rsidR="007902BF">
        <w:rPr>
          <w:rFonts w:ascii="Arial" w:hAnsi="Arial" w:cs="Arial"/>
          <w:sz w:val="24"/>
          <w:szCs w:val="24"/>
        </w:rPr>
        <w:t>s e correntes metodológicas. In</w:t>
      </w:r>
      <w:r w:rsidR="00D01D9A">
        <w:rPr>
          <w:rFonts w:ascii="Arial" w:hAnsi="Arial" w:cs="Arial"/>
          <w:sz w:val="24"/>
          <w:szCs w:val="24"/>
        </w:rPr>
        <w:t>: BATALHA, M. O. (C</w:t>
      </w:r>
      <w:r>
        <w:rPr>
          <w:rFonts w:ascii="Arial" w:hAnsi="Arial" w:cs="Arial"/>
          <w:sz w:val="24"/>
          <w:szCs w:val="24"/>
        </w:rPr>
        <w:t xml:space="preserve">oord.). </w:t>
      </w:r>
      <w:r w:rsidRPr="00F42795">
        <w:rPr>
          <w:rFonts w:ascii="Arial" w:hAnsi="Arial" w:cs="Arial"/>
          <w:b/>
          <w:sz w:val="24"/>
          <w:szCs w:val="24"/>
        </w:rPr>
        <w:t>Gestão Agroindustrial</w:t>
      </w:r>
      <w:r>
        <w:rPr>
          <w:rFonts w:ascii="Arial" w:hAnsi="Arial" w:cs="Arial"/>
          <w:sz w:val="24"/>
          <w:szCs w:val="24"/>
        </w:rPr>
        <w:t>. 3.</w:t>
      </w:r>
      <w:r w:rsidR="007902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ed. São Paulo, SP: Atlas, 2007. </w:t>
      </w:r>
      <w:r w:rsidR="007902B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. </w:t>
      </w:r>
      <w:r w:rsidR="007902BF">
        <w:rPr>
          <w:rFonts w:ascii="Arial" w:hAnsi="Arial" w:cs="Arial"/>
          <w:sz w:val="24"/>
          <w:szCs w:val="24"/>
        </w:rPr>
        <w:t>1-62.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CANI, P. C.; MOLINO, J. A.; POSSATI, A. F.</w:t>
      </w:r>
      <w:r w:rsidRPr="00325CDC">
        <w:rPr>
          <w:rFonts w:ascii="Arial" w:hAnsi="Arial" w:cs="Arial"/>
          <w:b/>
          <w:sz w:val="24"/>
          <w:szCs w:val="24"/>
        </w:rPr>
        <w:t xml:space="preserve"> Estudo setorial</w:t>
      </w:r>
      <w:r>
        <w:rPr>
          <w:rFonts w:ascii="Arial" w:hAnsi="Arial" w:cs="Arial"/>
          <w:sz w:val="24"/>
          <w:szCs w:val="24"/>
        </w:rPr>
        <w:t>: pecuária de leite. Vitória, ES: SEAG/INCAPER/IDAF, 2007. (Novo PEDEAG 2007-2025 – Plano Estratégico de Desenvolvimento da Agricultura Capixaba).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FEDERAÇÃO DA AGRICULTURA DO ESTADO DO RIO DE JANEIRO – FAERJ; SERVIÇO DE APOIO ÀS MICRO E PEQUENAS EMPRESAS NO E</w:t>
      </w:r>
      <w:r w:rsidR="001837C8">
        <w:rPr>
          <w:rFonts w:ascii="Arial" w:hAnsi="Arial" w:cs="Arial"/>
          <w:sz w:val="24"/>
          <w:szCs w:val="24"/>
        </w:rPr>
        <w:t>STADO DO RIO DE JANEIRO – SEBRAE</w:t>
      </w:r>
      <w:r>
        <w:rPr>
          <w:rFonts w:ascii="Arial" w:hAnsi="Arial" w:cs="Arial"/>
          <w:sz w:val="24"/>
          <w:szCs w:val="24"/>
        </w:rPr>
        <w:t xml:space="preserve">/RJ. </w:t>
      </w:r>
      <w:r w:rsidRPr="007F514C">
        <w:rPr>
          <w:rFonts w:ascii="Arial" w:hAnsi="Arial" w:cs="Arial"/>
          <w:b/>
          <w:sz w:val="24"/>
          <w:szCs w:val="24"/>
        </w:rPr>
        <w:t>Diagnóstico da cadeia produtiva do leite do Estado do Rio de Janeiro</w:t>
      </w:r>
      <w:r>
        <w:rPr>
          <w:rFonts w:ascii="Arial" w:hAnsi="Arial" w:cs="Arial"/>
          <w:sz w:val="24"/>
          <w:szCs w:val="24"/>
        </w:rPr>
        <w:t>: relatório de pesquisa. Rio de Janeiro, RJ: FAERJ/SEBRAE-RJ, 2003.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FERREIRA, C. M. C. A </w:t>
      </w:r>
      <w:r w:rsidRPr="00985252">
        <w:rPr>
          <w:rFonts w:ascii="Arial" w:hAnsi="Arial" w:cs="Arial"/>
          <w:b/>
          <w:sz w:val="24"/>
          <w:szCs w:val="24"/>
        </w:rPr>
        <w:t>evolução das teorias clássicas da economia espacial</w:t>
      </w:r>
      <w:r>
        <w:rPr>
          <w:rFonts w:ascii="Arial" w:hAnsi="Arial" w:cs="Arial"/>
          <w:sz w:val="24"/>
          <w:szCs w:val="24"/>
        </w:rPr>
        <w:t>: suas contribuições para a análise da concentração das atividades. Belo Horizonte, MG: UFMG/CEDEPLAR, 1975. 318 f. Monografia (extraída da tese apresentada ao concurso de professor titular). Faculdade de Ciências Econômicas – Universidade Federal de Minas Gerais, 1975.</w:t>
      </w:r>
    </w:p>
    <w:p w:rsidR="0079512D" w:rsidRPr="007A7C2E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078D1">
        <w:rPr>
          <w:rFonts w:ascii="Arial" w:hAnsi="Arial" w:cs="Arial"/>
          <w:caps/>
          <w:sz w:val="24"/>
          <w:szCs w:val="24"/>
          <w:lang w:val="en-US"/>
        </w:rPr>
        <w:t>Food and Agriculture Organization of the United Nations</w:t>
      </w:r>
      <w:r>
        <w:rPr>
          <w:rFonts w:ascii="Arial" w:hAnsi="Arial" w:cs="Arial"/>
          <w:sz w:val="24"/>
          <w:szCs w:val="24"/>
          <w:lang w:val="en-US"/>
        </w:rPr>
        <w:t xml:space="preserve"> – FAO. </w:t>
      </w:r>
      <w:r w:rsidRPr="0045240B">
        <w:rPr>
          <w:rFonts w:ascii="Arial" w:hAnsi="Arial" w:cs="Arial"/>
          <w:b/>
          <w:bCs/>
          <w:sz w:val="24"/>
          <w:szCs w:val="24"/>
          <w:lang w:val="en-US"/>
        </w:rPr>
        <w:t>Gro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wth of agricultural production </w:t>
      </w:r>
      <w:r w:rsidRPr="0045240B">
        <w:rPr>
          <w:rFonts w:ascii="Arial" w:hAnsi="Arial" w:cs="Arial"/>
          <w:b/>
          <w:bCs/>
          <w:i/>
          <w:sz w:val="24"/>
          <w:szCs w:val="24"/>
          <w:lang w:val="en-US"/>
        </w:rPr>
        <w:t>per capita</w:t>
      </w:r>
      <w:r w:rsidRPr="000078D1">
        <w:rPr>
          <w:rFonts w:ascii="Arial" w:hAnsi="Arial" w:cs="Arial"/>
          <w:sz w:val="24"/>
          <w:szCs w:val="24"/>
          <w:lang w:val="en-US"/>
        </w:rPr>
        <w:t xml:space="preserve"> </w:t>
      </w:r>
      <w:r w:rsidRPr="0045240B">
        <w:rPr>
          <w:rFonts w:ascii="Arial" w:hAnsi="Arial" w:cs="Arial"/>
          <w:sz w:val="24"/>
          <w:szCs w:val="24"/>
          <w:lang w:val="en-US"/>
        </w:rPr>
        <w:t>Disponível em: http://faostat.fao.org/site/339/default.aspx&amp;prev=/search%3Fq%3Dfao%26hl%3Dpt-BR&amp;usg=ALkJrhh72yxPDC5xCb6YzEEl_26WYBpAhw.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A7C2E">
        <w:rPr>
          <w:rFonts w:ascii="Arial" w:hAnsi="Arial" w:cs="Arial"/>
          <w:sz w:val="24"/>
          <w:szCs w:val="24"/>
        </w:rPr>
        <w:t>Acesso em: 20 set. 2008.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87545F">
        <w:rPr>
          <w:rFonts w:ascii="Arial" w:hAnsi="Arial" w:cs="Arial"/>
          <w:sz w:val="24"/>
          <w:szCs w:val="24"/>
        </w:rPr>
        <w:t xml:space="preserve">HADDAD, P. R. (Org.). </w:t>
      </w:r>
      <w:r w:rsidRPr="00985252">
        <w:rPr>
          <w:rFonts w:ascii="Arial" w:hAnsi="Arial" w:cs="Arial"/>
          <w:b/>
          <w:sz w:val="24"/>
          <w:szCs w:val="24"/>
        </w:rPr>
        <w:t>Economia regional</w:t>
      </w:r>
      <w:r w:rsidRPr="00985252">
        <w:rPr>
          <w:rFonts w:ascii="Arial" w:hAnsi="Arial" w:cs="Arial"/>
          <w:sz w:val="24"/>
          <w:szCs w:val="24"/>
        </w:rPr>
        <w:t>: teorias e métodos de an</w:t>
      </w:r>
      <w:r>
        <w:rPr>
          <w:rFonts w:ascii="Arial" w:hAnsi="Arial" w:cs="Arial"/>
          <w:sz w:val="24"/>
          <w:szCs w:val="24"/>
        </w:rPr>
        <w:t>álise. Fortaleza, CE: BNB/ETENE, 1989.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HAYAMI, Y.; RUTTAN, V. </w:t>
      </w:r>
      <w:r w:rsidRPr="00120EEA">
        <w:rPr>
          <w:rFonts w:ascii="Arial" w:hAnsi="Arial" w:cs="Arial"/>
          <w:b/>
          <w:sz w:val="24"/>
          <w:szCs w:val="24"/>
        </w:rPr>
        <w:t>Desenvolvimento agrícola</w:t>
      </w:r>
      <w:r>
        <w:rPr>
          <w:rFonts w:ascii="Arial" w:hAnsi="Arial" w:cs="Arial"/>
          <w:sz w:val="24"/>
          <w:szCs w:val="24"/>
        </w:rPr>
        <w:t>: teoria e experiências internacionais. Brasília, DF: Embrapa, 1988.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8496D">
        <w:rPr>
          <w:rFonts w:ascii="Arial" w:hAnsi="Arial" w:cs="Arial"/>
          <w:sz w:val="24"/>
          <w:szCs w:val="24"/>
        </w:rPr>
        <w:lastRenderedPageBreak/>
        <w:t>INSTITUTO BRASILEIRO DE GEOGRAFIA E ESTAT</w:t>
      </w:r>
      <w:r>
        <w:rPr>
          <w:rFonts w:ascii="Arial" w:hAnsi="Arial" w:cs="Arial"/>
          <w:sz w:val="24"/>
          <w:szCs w:val="24"/>
        </w:rPr>
        <w:t xml:space="preserve">ÍSTICA – IBGE. </w:t>
      </w:r>
      <w:r w:rsidRPr="00D21C5A">
        <w:rPr>
          <w:rFonts w:ascii="Arial" w:hAnsi="Arial" w:cs="Arial"/>
          <w:b/>
          <w:sz w:val="24"/>
          <w:szCs w:val="24"/>
        </w:rPr>
        <w:t>Banco de dados agregados</w:t>
      </w:r>
      <w:r>
        <w:rPr>
          <w:rFonts w:ascii="Arial" w:hAnsi="Arial" w:cs="Arial"/>
          <w:sz w:val="24"/>
          <w:szCs w:val="24"/>
        </w:rPr>
        <w:t>. 2006. Disponível em: &lt;</w:t>
      </w:r>
      <w:r w:rsidRPr="0048496D">
        <w:t xml:space="preserve"> </w:t>
      </w:r>
      <w:r w:rsidRPr="0048496D">
        <w:rPr>
          <w:rFonts w:ascii="Arial" w:hAnsi="Arial" w:cs="Arial"/>
          <w:sz w:val="24"/>
          <w:szCs w:val="24"/>
        </w:rPr>
        <w:t>http://www.sidra.ibge.gov.br/bda/tabela/listabl.asp?c=74&amp;z=t&amp;o=21</w:t>
      </w:r>
      <w:r>
        <w:rPr>
          <w:rFonts w:ascii="Arial" w:hAnsi="Arial" w:cs="Arial"/>
          <w:sz w:val="24"/>
          <w:szCs w:val="24"/>
        </w:rPr>
        <w:t>&gt;. Acesso em: 20 set. 2008.</w:t>
      </w:r>
    </w:p>
    <w:p w:rsidR="007778A8" w:rsidRDefault="007778A8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PINDYCK, R.; RUBINFELD, D. L. </w:t>
      </w:r>
      <w:r w:rsidRPr="007778A8">
        <w:rPr>
          <w:rFonts w:ascii="Arial" w:hAnsi="Arial" w:cs="Arial"/>
          <w:b/>
          <w:sz w:val="24"/>
          <w:szCs w:val="24"/>
        </w:rPr>
        <w:t>Microeconomia</w:t>
      </w:r>
      <w:r>
        <w:rPr>
          <w:rFonts w:ascii="Arial" w:hAnsi="Arial" w:cs="Arial"/>
          <w:sz w:val="24"/>
          <w:szCs w:val="24"/>
        </w:rPr>
        <w:t>. 5. ed. São Paulo, SP: Prentice Hall, 2002.</w:t>
      </w:r>
    </w:p>
    <w:p w:rsidR="0079512D" w:rsidRDefault="0079512D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PORTER, M. E. </w:t>
      </w:r>
      <w:r w:rsidRPr="001726E1">
        <w:rPr>
          <w:rFonts w:ascii="Arial" w:hAnsi="Arial" w:cs="Arial"/>
          <w:b/>
          <w:sz w:val="24"/>
          <w:szCs w:val="24"/>
        </w:rPr>
        <w:t>Vantagem competitiva</w:t>
      </w:r>
      <w:r>
        <w:rPr>
          <w:rFonts w:ascii="Arial" w:hAnsi="Arial" w:cs="Arial"/>
          <w:sz w:val="24"/>
          <w:szCs w:val="24"/>
        </w:rPr>
        <w:t>: criando e sustentando um desempenho superior. Rio de Janeiro, RJ: Campus, 1989.</w:t>
      </w:r>
    </w:p>
    <w:p w:rsidR="00173394" w:rsidRDefault="00173394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ROSE, A. </w:t>
      </w:r>
      <w:r w:rsidRPr="00BD3337">
        <w:rPr>
          <w:rFonts w:ascii="Arial" w:hAnsi="Arial" w:cs="Arial"/>
          <w:b/>
          <w:sz w:val="24"/>
          <w:szCs w:val="24"/>
        </w:rPr>
        <w:t>Uma avaliação comparativa de alguns sistemas de informação geográfica aplicados aos transportes</w:t>
      </w:r>
      <w:r>
        <w:rPr>
          <w:rFonts w:ascii="Arial" w:hAnsi="Arial" w:cs="Arial"/>
          <w:sz w:val="24"/>
          <w:szCs w:val="24"/>
        </w:rPr>
        <w:t xml:space="preserve">. São Carlos, SP: EESC/USP. </w:t>
      </w:r>
      <w:r w:rsidR="00BD3337">
        <w:rPr>
          <w:rFonts w:ascii="Arial" w:hAnsi="Arial" w:cs="Arial"/>
          <w:sz w:val="24"/>
          <w:szCs w:val="24"/>
        </w:rPr>
        <w:t>2001. 139</w:t>
      </w:r>
      <w:r>
        <w:rPr>
          <w:rFonts w:ascii="Arial" w:hAnsi="Arial" w:cs="Arial"/>
          <w:sz w:val="24"/>
          <w:szCs w:val="24"/>
        </w:rPr>
        <w:t xml:space="preserve"> f. </w:t>
      </w:r>
      <w:r w:rsidR="00BD3337">
        <w:rPr>
          <w:rFonts w:ascii="Arial" w:hAnsi="Arial" w:cs="Arial"/>
          <w:sz w:val="24"/>
          <w:szCs w:val="24"/>
        </w:rPr>
        <w:t>Dissertação (Mestrado em Engenharia Civil). Escola de Engenharia de São Carlos da Universidade de São Paulo, São Carlos, 2001.</w:t>
      </w:r>
    </w:p>
    <w:p w:rsidR="00FD1454" w:rsidRDefault="00FD1454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SCRAMIM, F. C. L.; BATALHA, M. O. Gestão de custos agroindustriais. In: </w:t>
      </w:r>
      <w:r w:rsidR="00D01D9A">
        <w:rPr>
          <w:rFonts w:ascii="Arial" w:hAnsi="Arial" w:cs="Arial"/>
          <w:sz w:val="24"/>
          <w:szCs w:val="24"/>
        </w:rPr>
        <w:t>BATALHA, M. O. (C</w:t>
      </w:r>
      <w:r>
        <w:rPr>
          <w:rFonts w:ascii="Arial" w:hAnsi="Arial" w:cs="Arial"/>
          <w:sz w:val="24"/>
          <w:szCs w:val="24"/>
        </w:rPr>
        <w:t xml:space="preserve">oord.). </w:t>
      </w:r>
      <w:r w:rsidRPr="00F42795">
        <w:rPr>
          <w:rFonts w:ascii="Arial" w:hAnsi="Arial" w:cs="Arial"/>
          <w:b/>
          <w:sz w:val="24"/>
          <w:szCs w:val="24"/>
        </w:rPr>
        <w:t>Gestão Agroindustrial</w:t>
      </w:r>
      <w:r>
        <w:rPr>
          <w:rFonts w:ascii="Arial" w:hAnsi="Arial" w:cs="Arial"/>
          <w:sz w:val="24"/>
          <w:szCs w:val="24"/>
        </w:rPr>
        <w:t>. 3. ed. São Paulo, SP: Atlas, 2007. p. 431-502.</w:t>
      </w:r>
    </w:p>
    <w:p w:rsidR="00453B93" w:rsidRDefault="00453B93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VERGARA, S. C. </w:t>
      </w:r>
      <w:r w:rsidRPr="00453B93">
        <w:rPr>
          <w:rFonts w:ascii="Arial" w:hAnsi="Arial" w:cs="Arial"/>
          <w:b/>
          <w:sz w:val="24"/>
          <w:szCs w:val="24"/>
        </w:rPr>
        <w:t>Projetos e relatórios de pesquisa em administração</w:t>
      </w:r>
      <w:r>
        <w:rPr>
          <w:rFonts w:ascii="Arial" w:hAnsi="Arial" w:cs="Arial"/>
          <w:sz w:val="24"/>
          <w:szCs w:val="24"/>
        </w:rPr>
        <w:t>. 7. ed. São Paulo, SP: Atlas, 2006.</w:t>
      </w:r>
    </w:p>
    <w:p w:rsidR="00D01D9A" w:rsidRDefault="00D01D9A" w:rsidP="00CB2C64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ZYLBERSZTAJN, D. Economia das organizações. In: ZYLBERSZTAJN, D.; NEVES, M. F. (Org.). </w:t>
      </w:r>
      <w:r w:rsidRPr="00D01D9A">
        <w:rPr>
          <w:rFonts w:ascii="Arial" w:hAnsi="Arial" w:cs="Arial"/>
          <w:b/>
          <w:sz w:val="24"/>
          <w:szCs w:val="24"/>
        </w:rPr>
        <w:t>Economia e gestão dos negócios agroalimentares</w:t>
      </w:r>
      <w:r>
        <w:rPr>
          <w:rFonts w:ascii="Arial" w:hAnsi="Arial" w:cs="Arial"/>
          <w:sz w:val="24"/>
          <w:szCs w:val="24"/>
        </w:rPr>
        <w:t>. São Paulo, SP: Pioneira, 2000. p. 23-38.</w:t>
      </w:r>
    </w:p>
    <w:p w:rsidR="005A3CCE" w:rsidRDefault="0089141A" w:rsidP="005A3CCE">
      <w:pPr>
        <w:spacing w:after="240" w:line="360" w:lineRule="auto"/>
        <w:rPr>
          <w:rFonts w:ascii="Arial" w:hAnsi="Arial" w:cs="Arial"/>
          <w:sz w:val="24"/>
          <w:szCs w:val="24"/>
        </w:rPr>
        <w:sectPr w:rsidR="005A3CCE" w:rsidSect="00A6538C">
          <w:headerReference w:type="default" r:id="rId9"/>
          <w:pgSz w:w="11906" w:h="16838"/>
          <w:pgMar w:top="1701" w:right="1134" w:bottom="1134" w:left="1701" w:header="709" w:footer="709" w:gutter="0"/>
          <w:pgNumType w:start="5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ZYLBERSZTA</w:t>
      </w:r>
      <w:r w:rsidR="0079512D">
        <w:rPr>
          <w:rFonts w:ascii="Arial" w:hAnsi="Arial" w:cs="Arial"/>
          <w:sz w:val="24"/>
          <w:szCs w:val="24"/>
        </w:rPr>
        <w:t xml:space="preserve">JN, D. </w:t>
      </w:r>
      <w:r w:rsidR="0079512D" w:rsidRPr="00F63894">
        <w:rPr>
          <w:rFonts w:ascii="Arial" w:hAnsi="Arial" w:cs="Arial"/>
          <w:b/>
          <w:sz w:val="24"/>
          <w:szCs w:val="24"/>
        </w:rPr>
        <w:t>Estruturas de governança e coordenação do agribusiness</w:t>
      </w:r>
      <w:r w:rsidR="0079512D">
        <w:rPr>
          <w:rFonts w:ascii="Arial" w:hAnsi="Arial" w:cs="Arial"/>
          <w:sz w:val="24"/>
          <w:szCs w:val="24"/>
        </w:rPr>
        <w:t>: uma aplicação da nova economia das instituições. São Paulo, SP: FEA/USP, 1995. 238 f. Tese (Livre Docência em Administração). Faculdade de Economia, Administração e Contabilidade – Universidade de São Paulo. São Paulo, 1995.</w:t>
      </w:r>
    </w:p>
    <w:p w:rsidR="00D72414" w:rsidRPr="0048496D" w:rsidRDefault="00D72414" w:rsidP="005A3CCE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401F" w:rsidRPr="0048496D" w:rsidRDefault="006A401F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414" w:rsidRPr="004F56C2" w:rsidRDefault="00C90D78" w:rsidP="00D7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56C2">
        <w:rPr>
          <w:rFonts w:ascii="Arial" w:hAnsi="Arial" w:cs="Arial"/>
          <w:b/>
          <w:sz w:val="24"/>
          <w:szCs w:val="24"/>
        </w:rPr>
        <w:t>APÊNDICES</w:t>
      </w:r>
    </w:p>
    <w:p w:rsidR="001E412B" w:rsidRDefault="001E412B">
      <w:pPr>
        <w:rPr>
          <w:rFonts w:ascii="Arial" w:hAnsi="Arial" w:cs="Arial"/>
          <w:sz w:val="24"/>
          <w:szCs w:val="24"/>
        </w:rPr>
        <w:sectPr w:rsidR="001E412B" w:rsidSect="00A6538C">
          <w:headerReference w:type="default" r:id="rId10"/>
          <w:pgSz w:w="11906" w:h="16838"/>
          <w:pgMar w:top="1701" w:right="1134" w:bottom="1134" w:left="1701" w:header="709" w:footer="709" w:gutter="0"/>
          <w:pgNumType w:start="5"/>
          <w:cols w:space="708"/>
          <w:docGrid w:linePitch="360"/>
        </w:sectPr>
      </w:pPr>
    </w:p>
    <w:p w:rsidR="00D72414" w:rsidRPr="006A401F" w:rsidRDefault="00C90D78" w:rsidP="00C90D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401F">
        <w:rPr>
          <w:rFonts w:ascii="Arial" w:hAnsi="Arial" w:cs="Arial"/>
          <w:b/>
          <w:sz w:val="24"/>
          <w:szCs w:val="24"/>
        </w:rPr>
        <w:lastRenderedPageBreak/>
        <w:t xml:space="preserve">Apêndice A – </w:t>
      </w:r>
      <w:r w:rsidR="007D6BDB" w:rsidRPr="006A401F">
        <w:rPr>
          <w:rFonts w:ascii="Arial" w:hAnsi="Arial" w:cs="Arial"/>
          <w:b/>
          <w:sz w:val="24"/>
          <w:szCs w:val="24"/>
        </w:rPr>
        <w:t>Cronograma de execução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8"/>
        <w:gridCol w:w="569"/>
        <w:gridCol w:w="566"/>
        <w:gridCol w:w="566"/>
        <w:gridCol w:w="569"/>
        <w:gridCol w:w="566"/>
        <w:gridCol w:w="566"/>
        <w:gridCol w:w="569"/>
        <w:gridCol w:w="566"/>
        <w:gridCol w:w="566"/>
        <w:gridCol w:w="569"/>
        <w:gridCol w:w="566"/>
        <w:gridCol w:w="503"/>
      </w:tblGrid>
      <w:tr w:rsidR="004C0FF2" w:rsidRPr="00F63A98" w:rsidTr="00F63A98">
        <w:tc>
          <w:tcPr>
            <w:tcW w:w="2630" w:type="pct"/>
            <w:vMerge w:val="restar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Etapas</w:t>
            </w:r>
          </w:p>
        </w:tc>
        <w:tc>
          <w:tcPr>
            <w:tcW w:w="2370" w:type="pct"/>
            <w:gridSpan w:val="12"/>
            <w:vAlign w:val="center"/>
          </w:tcPr>
          <w:p w:rsidR="004C0FF2" w:rsidRPr="00F63A98" w:rsidRDefault="00DF2EB1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Meses (A</w:t>
            </w:r>
            <w:r w:rsidR="004C0FF2" w:rsidRPr="00F63A98">
              <w:rPr>
                <w:rFonts w:ascii="Arial" w:hAnsi="Arial" w:cs="Arial"/>
                <w:b/>
                <w:sz w:val="24"/>
                <w:szCs w:val="24"/>
              </w:rPr>
              <w:t>no 1)</w:t>
            </w:r>
          </w:p>
        </w:tc>
      </w:tr>
      <w:tr w:rsidR="004C0FF2" w:rsidRPr="00F63A98" w:rsidTr="00F63A98">
        <w:tc>
          <w:tcPr>
            <w:tcW w:w="2630" w:type="pct"/>
            <w:vMerge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0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0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00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9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7" w:type="pct"/>
            <w:vAlign w:val="center"/>
          </w:tcPr>
          <w:p w:rsidR="004C0FF2" w:rsidRPr="00F63A98" w:rsidRDefault="004C0FF2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7337F3" w:rsidRPr="00F63A98" w:rsidTr="00F63A98">
        <w:tc>
          <w:tcPr>
            <w:tcW w:w="2630" w:type="pct"/>
          </w:tcPr>
          <w:p w:rsidR="007337F3" w:rsidRPr="00F63A98" w:rsidRDefault="007337F3" w:rsidP="00F63A98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Coleta de dados</w:t>
            </w:r>
          </w:p>
        </w:tc>
        <w:tc>
          <w:tcPr>
            <w:tcW w:w="200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7337F3" w:rsidRPr="00F63A98" w:rsidRDefault="007337F3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FF2" w:rsidRPr="00F63A98" w:rsidTr="00F63A98">
        <w:tc>
          <w:tcPr>
            <w:tcW w:w="2630" w:type="pct"/>
          </w:tcPr>
          <w:p w:rsidR="00A1327F" w:rsidRPr="00F63A98" w:rsidRDefault="007337F3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Pesquisa bibliográfica</w:t>
            </w:r>
          </w:p>
        </w:tc>
        <w:tc>
          <w:tcPr>
            <w:tcW w:w="200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FF2" w:rsidRPr="00F63A98" w:rsidTr="00F63A98">
        <w:tc>
          <w:tcPr>
            <w:tcW w:w="2630" w:type="pct"/>
          </w:tcPr>
          <w:p w:rsidR="00A1327F" w:rsidRPr="00F63A98" w:rsidRDefault="007337F3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Pesquisa documental</w:t>
            </w:r>
          </w:p>
        </w:tc>
        <w:tc>
          <w:tcPr>
            <w:tcW w:w="200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A1327F" w:rsidRPr="00F63A98" w:rsidRDefault="00544198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A1327F" w:rsidRPr="00F63A98" w:rsidRDefault="00A1327F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Preparação dos questionários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Preparação das entrevistas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Pré-teste dos questionários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Pré-teste das entrevistas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5000" w:type="pct"/>
            <w:gridSpan w:val="13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spacing w:after="0"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pct"/>
            <w:gridSpan w:val="12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Meses (Ano 2)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spacing w:after="0"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Aplicação dos questionários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Aplicação das entrevistas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5000" w:type="pct"/>
            <w:gridSpan w:val="13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0" w:type="pct"/>
            <w:gridSpan w:val="12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Meses (Ano 3)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Tratamento dos dados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Tabulação dos dados documentais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Tabulação dos questionários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spacing w:after="0" w:line="36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pct"/>
            <w:gridSpan w:val="12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Meses (Ano 3)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spacing w:after="0" w:line="36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Tabulação das entrevistas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Confecção dos mapas de distribuição espacial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Análise dos dados documentais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Análise dos dados obtidos por questionários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Análise dos dados obtidos por entrevistas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spacing w:after="0" w:line="36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Redação do relatório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Redação da versão preliminar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Análise da coordenação do projeto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Redação da versão final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Apresentação da versão final à coordenação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26CE" w:rsidRPr="00F63A98" w:rsidTr="00F63A98">
        <w:tc>
          <w:tcPr>
            <w:tcW w:w="2630" w:type="pct"/>
          </w:tcPr>
          <w:p w:rsidR="001226CE" w:rsidRPr="00F63A98" w:rsidRDefault="001226CE" w:rsidP="00F63A98">
            <w:pPr>
              <w:pStyle w:val="PargrafodaLista"/>
              <w:numPr>
                <w:ilvl w:val="1"/>
                <w:numId w:val="11"/>
              </w:numPr>
              <w:spacing w:after="0" w:line="360" w:lineRule="auto"/>
              <w:ind w:hanging="352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Apresentação da versão final ao CNPq</w:t>
            </w: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1226CE" w:rsidRPr="00F63A98" w:rsidRDefault="001226CE" w:rsidP="00F63A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1E412B" w:rsidRDefault="001E412B" w:rsidP="00C90D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E412B" w:rsidRDefault="001E412B" w:rsidP="00C90D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E412B" w:rsidRDefault="001E412B" w:rsidP="00C90D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E412B" w:rsidRDefault="001E412B" w:rsidP="00C90D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E412B" w:rsidRDefault="001E412B" w:rsidP="00C90D78">
      <w:pPr>
        <w:spacing w:after="0" w:line="360" w:lineRule="auto"/>
        <w:rPr>
          <w:rFonts w:ascii="Arial" w:hAnsi="Arial" w:cs="Arial"/>
          <w:sz w:val="24"/>
          <w:szCs w:val="24"/>
        </w:rPr>
        <w:sectPr w:rsidR="001E412B" w:rsidSect="00A9328C">
          <w:headerReference w:type="default" r:id="rId11"/>
          <w:pgSz w:w="16838" w:h="11906" w:orient="landscape"/>
          <w:pgMar w:top="1701" w:right="1701" w:bottom="1134" w:left="1134" w:header="709" w:footer="709" w:gutter="0"/>
          <w:pgNumType w:start="22"/>
          <w:cols w:space="708"/>
          <w:docGrid w:linePitch="360"/>
        </w:sectPr>
      </w:pPr>
    </w:p>
    <w:p w:rsidR="00D72414" w:rsidRDefault="00C90D78" w:rsidP="00C90D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401F">
        <w:rPr>
          <w:rFonts w:ascii="Arial" w:hAnsi="Arial" w:cs="Arial"/>
          <w:b/>
          <w:sz w:val="24"/>
          <w:szCs w:val="24"/>
        </w:rPr>
        <w:lastRenderedPageBreak/>
        <w:t xml:space="preserve">Apêndice B – </w:t>
      </w:r>
      <w:r w:rsidR="007D6BDB" w:rsidRPr="006A401F">
        <w:rPr>
          <w:rFonts w:ascii="Arial" w:hAnsi="Arial" w:cs="Arial"/>
          <w:b/>
          <w:sz w:val="24"/>
          <w:szCs w:val="24"/>
        </w:rPr>
        <w:t>Orçamento</w:t>
      </w:r>
    </w:p>
    <w:p w:rsidR="00EA27C3" w:rsidRDefault="00EA27C3" w:rsidP="00C90D7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6630"/>
        <w:gridCol w:w="812"/>
        <w:gridCol w:w="1123"/>
        <w:gridCol w:w="1499"/>
        <w:gridCol w:w="1380"/>
        <w:gridCol w:w="1321"/>
        <w:gridCol w:w="1378"/>
      </w:tblGrid>
      <w:tr w:rsidR="00976584" w:rsidRPr="00976584" w:rsidTr="00C2573A">
        <w:trPr>
          <w:trHeight w:val="255"/>
        </w:trPr>
        <w:tc>
          <w:tcPr>
            <w:tcW w:w="2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CUSTEIO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Detalhamento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Cronograma de Desembolso</w:t>
            </w:r>
          </w:p>
        </w:tc>
      </w:tr>
      <w:tr w:rsidR="00976584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Diárias por município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Qde</w:t>
            </w:r>
            <w:r w:rsidR="00EA27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</w:t>
            </w:r>
            <w:r w:rsidR="00EA27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Valor Total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Alegre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6.117,86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Divino do São Lourenço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923,60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Dores do Rio Preto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740,08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Guaçui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3.514,75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Ibatiba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487,29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Ibitirama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729,18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Irupi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262,28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Iúna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1.328,62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Muniz Freire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2.805,97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São José do Calçado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1.689,35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Apiacá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1.266,75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Atílio Vivacqua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1.492,11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Bom Jesus do Norte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567,80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Cachoeiro de Itapemirim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3.561,87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Castelo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2.489,90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Jerônimo Monteiro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1.778,65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Mimoso do Sul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4.634,89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Muqui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1.237,21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Vargem Alta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479,56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Iconha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751,33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Itapemirim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3.486,98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Marataízes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165,59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Piúma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252,08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Presidente Kennedy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4.374,37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Rio Novo do Sul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187,83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1.819,43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187,83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46.957,50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9.391,50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32.870,25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4.695,75 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*As diárias estão distribuídas em razão da produção de leite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*Considerou-se os dias úteis em um ano (pesquisa de campo)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Material de Consumo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Qde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Total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Papel A4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20,00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1.200,00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Papel fotográfico (para os mapas)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Envelopes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8,00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40,00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Tesoura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15,00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15,00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Etiquetas para impressora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75,00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75,00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Grampeador - grande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200,00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200,00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Grampos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15,00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15,00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Prancheta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3,50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17,50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Canetas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36,00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Prendedores de papel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8,00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80,00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Caixa de arquivo morto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36,00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CDs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3,30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66,00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DVDs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5,50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55,00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Tonners para impressora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220,00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2.640,00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Cartuchos para impressora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80,00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960,00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lastRenderedPageBreak/>
              <w:t>Combustível (litros)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t>5.600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t xml:space="preserve">            2,75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t xml:space="preserve">       15.400,00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58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Pen Drive - 4 Gb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400,00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21.335,50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8.534,20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8.534,20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4.267,10 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Qde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Total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Instalação e manutenção em equipamentos de informática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200,00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1.200,00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Aquisição de software estatístico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1.500,00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1.500,00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Aquisição de softwate de geoprocessamento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3.500,00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3.500,00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2.700,00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540,00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1.080,00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1.080,00 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Participação em eventos científicos, tecnológicos e de inovação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Qde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Total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Inscrição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400,00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4.800,00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Deslocamento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300,00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3.600,00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Hospedagem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80,00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2.880,00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Alimentação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50,00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1.800,00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13.080,00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4.360,00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4.360,00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4.360,00 </w:t>
            </w:r>
          </w:p>
        </w:tc>
      </w:tr>
      <w:tr w:rsidR="00976584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CAPITAL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Qde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Total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Permanente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Computadores HD 200 2GB Monitor de 19"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2.000,00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4.000,00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Notebook HD 200 2GB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3.500,00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3.500,00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Impressora Multifuncional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600,00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600,00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Impressora Laser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1.000,00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1.000,00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Gravador de DVD externo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550,00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550,00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HD externo 250 GB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600,00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600,00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Nobreaks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350,00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1.050,00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Livros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150,00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3.000,00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14.300,00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11.440,00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2.860,00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-   </w:t>
            </w:r>
          </w:p>
        </w:tc>
      </w:tr>
      <w:tr w:rsidR="00C2573A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73A" w:rsidRPr="00976584" w:rsidRDefault="00C2573A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584" w:rsidRPr="00976584" w:rsidTr="00C2573A">
        <w:trPr>
          <w:trHeight w:val="31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Qde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Total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Ano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Bolsas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Bolsa de Desenvolvimento Tecnológio e Industrial (DTI-1)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3.169,37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114.097,32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38.032,44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38.032,44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38.032,44 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114.097,32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38.032,44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38.032,44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38.032,44 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584" w:rsidRPr="00976584" w:rsidTr="00C2573A">
        <w:trPr>
          <w:trHeight w:val="255"/>
        </w:trPr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9765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212.470,32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72.298,14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87.736,89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84" w:rsidRPr="00976584" w:rsidRDefault="00976584" w:rsidP="00EA27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5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52.435,29 </w:t>
            </w:r>
          </w:p>
        </w:tc>
      </w:tr>
    </w:tbl>
    <w:p w:rsidR="00976584" w:rsidRDefault="00976584">
      <w:pPr>
        <w:rPr>
          <w:rFonts w:ascii="Arial" w:hAnsi="Arial" w:cs="Arial"/>
          <w:b/>
          <w:sz w:val="24"/>
          <w:szCs w:val="24"/>
        </w:rPr>
        <w:sectPr w:rsidR="00976584" w:rsidSect="00976584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4900D5" w:rsidRDefault="004900D5" w:rsidP="004900D5">
      <w:pPr>
        <w:spacing w:after="0" w:line="360" w:lineRule="auto"/>
        <w:ind w:left="1666" w:hanging="1666"/>
        <w:rPr>
          <w:rFonts w:ascii="Arial" w:hAnsi="Arial" w:cs="Arial"/>
          <w:b/>
          <w:sz w:val="24"/>
          <w:szCs w:val="24"/>
        </w:rPr>
      </w:pPr>
      <w:r w:rsidRPr="006A401F">
        <w:rPr>
          <w:rFonts w:ascii="Arial" w:hAnsi="Arial" w:cs="Arial"/>
          <w:b/>
          <w:sz w:val="24"/>
          <w:szCs w:val="24"/>
        </w:rPr>
        <w:lastRenderedPageBreak/>
        <w:t xml:space="preserve">Apêndice C – </w:t>
      </w:r>
      <w:r>
        <w:rPr>
          <w:rFonts w:ascii="Arial" w:hAnsi="Arial" w:cs="Arial"/>
          <w:b/>
          <w:sz w:val="24"/>
          <w:szCs w:val="24"/>
        </w:rPr>
        <w:t>Justificativa do orçamento</w:t>
      </w:r>
    </w:p>
    <w:p w:rsidR="004900D5" w:rsidRDefault="004900D5" w:rsidP="004900D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4900D5" w:rsidRPr="00C93902" w:rsidRDefault="004900D5" w:rsidP="004900D5">
      <w:pPr>
        <w:pStyle w:val="Pargrafoda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93902">
        <w:rPr>
          <w:rFonts w:ascii="Arial" w:hAnsi="Arial" w:cs="Arial"/>
          <w:b/>
          <w:sz w:val="24"/>
          <w:szCs w:val="24"/>
        </w:rPr>
        <w:t>Diárias</w:t>
      </w:r>
    </w:p>
    <w:p w:rsidR="0082781E" w:rsidRDefault="000E016C" w:rsidP="008839C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diárias aplicam-se principalmente ao custeio das despesas oriundas da aplicação de questionários e entrevistas, e demais custos relacionados à pesquisa, que impliquem em desembolsos necessários à hospedagem, alimentação, traslado, e uma série de eventuais gastos a serem realizados pelos integrantes da pesquisa. Em consonância com o cronograma de execução, </w:t>
      </w:r>
      <w:r w:rsidR="00EB1E1D">
        <w:rPr>
          <w:rFonts w:ascii="Arial" w:hAnsi="Arial" w:cs="Arial"/>
          <w:sz w:val="24"/>
          <w:szCs w:val="24"/>
        </w:rPr>
        <w:t>dividiram-se</w:t>
      </w:r>
      <w:r>
        <w:rPr>
          <w:rFonts w:ascii="Arial" w:hAnsi="Arial" w:cs="Arial"/>
          <w:sz w:val="24"/>
          <w:szCs w:val="24"/>
        </w:rPr>
        <w:t xml:space="preserve"> os desembolsos com diárias da seguinte forma: 20% no primeiro ano, 70% no segundo ano e 10% no terceiro ano. </w:t>
      </w:r>
      <w:r w:rsidR="00EB1E1D">
        <w:rPr>
          <w:rFonts w:ascii="Arial" w:hAnsi="Arial" w:cs="Arial"/>
          <w:sz w:val="24"/>
          <w:szCs w:val="24"/>
        </w:rPr>
        <w:t>No primeiro ano, uma grande fonte de gastos será a aplicação do</w:t>
      </w:r>
      <w:r w:rsidR="008839CB">
        <w:rPr>
          <w:rFonts w:ascii="Arial" w:hAnsi="Arial" w:cs="Arial"/>
          <w:sz w:val="24"/>
          <w:szCs w:val="24"/>
        </w:rPr>
        <w:t xml:space="preserve"> pré-teste; no segundo ano, quando</w:t>
      </w:r>
      <w:r w:rsidR="00EB1E1D">
        <w:rPr>
          <w:rFonts w:ascii="Arial" w:hAnsi="Arial" w:cs="Arial"/>
          <w:sz w:val="24"/>
          <w:szCs w:val="24"/>
        </w:rPr>
        <w:t xml:space="preserve"> ocorrerá o maior desembolso, </w:t>
      </w:r>
      <w:r w:rsidR="008839CB">
        <w:rPr>
          <w:rFonts w:ascii="Arial" w:hAnsi="Arial" w:cs="Arial"/>
          <w:sz w:val="24"/>
          <w:szCs w:val="24"/>
        </w:rPr>
        <w:t xml:space="preserve">este </w:t>
      </w:r>
      <w:r w:rsidR="00EB1E1D">
        <w:rPr>
          <w:rFonts w:ascii="Arial" w:hAnsi="Arial" w:cs="Arial"/>
          <w:sz w:val="24"/>
          <w:szCs w:val="24"/>
        </w:rPr>
        <w:t>estará ligado à aplicação dos questionários e entrevistas; e para o terceiro ano, reserv</w:t>
      </w:r>
      <w:r w:rsidR="008839CB">
        <w:rPr>
          <w:rFonts w:ascii="Arial" w:hAnsi="Arial" w:cs="Arial"/>
          <w:sz w:val="24"/>
          <w:szCs w:val="24"/>
        </w:rPr>
        <w:t xml:space="preserve">ou-se 10% dos gastos, </w:t>
      </w:r>
      <w:r w:rsidR="0082781E">
        <w:rPr>
          <w:rFonts w:ascii="Arial" w:hAnsi="Arial" w:cs="Arial"/>
          <w:sz w:val="24"/>
          <w:szCs w:val="24"/>
        </w:rPr>
        <w:t>referentes à revisão de informações que por ventura tenham algum erro, e que impliquem em retorno ao local de coleta de dados.</w:t>
      </w:r>
    </w:p>
    <w:p w:rsidR="000F3EEC" w:rsidRDefault="000F3EEC" w:rsidP="008839C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Ressalta-se ainda como justificativa das diárias, o fato da aplicação dos questionários e entrevistas não ser terceirizada.</w:t>
      </w:r>
    </w:p>
    <w:p w:rsidR="004900D5" w:rsidRPr="004900D5" w:rsidRDefault="004900D5" w:rsidP="004900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00D5" w:rsidRPr="00C93902" w:rsidRDefault="004900D5" w:rsidP="004900D5">
      <w:pPr>
        <w:pStyle w:val="Pargrafoda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93902">
        <w:rPr>
          <w:rFonts w:ascii="Arial" w:hAnsi="Arial" w:cs="Arial"/>
          <w:b/>
          <w:sz w:val="24"/>
          <w:szCs w:val="24"/>
        </w:rPr>
        <w:t>Material de consumo</w:t>
      </w:r>
    </w:p>
    <w:p w:rsidR="00E90F06" w:rsidRDefault="00E90F06" w:rsidP="00E90F06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desembolso com material de consumo está previsto de ocorrer da seguinte forma: 40% no primeiro ano, 40% no segundo ano e 20% no terceiro ano. Tais proporções evidenciam que as fases iniciais, nas quais </w:t>
      </w:r>
      <w:r w:rsidR="00A30E27">
        <w:rPr>
          <w:rFonts w:ascii="Arial" w:hAnsi="Arial" w:cs="Arial"/>
          <w:sz w:val="24"/>
          <w:szCs w:val="24"/>
        </w:rPr>
        <w:t>se concentram</w:t>
      </w:r>
      <w:r>
        <w:rPr>
          <w:rFonts w:ascii="Arial" w:hAnsi="Arial" w:cs="Arial"/>
          <w:sz w:val="24"/>
          <w:szCs w:val="24"/>
        </w:rPr>
        <w:t xml:space="preserve"> a preparação da pesquisa e a coleta de dados, são seguramente, as mais onerosas.</w:t>
      </w:r>
    </w:p>
    <w:p w:rsidR="00A30E27" w:rsidRDefault="00A30E27" w:rsidP="00E90F06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Justificam-se os orçamentos com o material de consumo da seguinte forma:</w:t>
      </w:r>
    </w:p>
    <w:p w:rsidR="00A30E27" w:rsidRDefault="00A30E27" w:rsidP="00A30E27">
      <w:pPr>
        <w:pStyle w:val="PargrafodaLista"/>
        <w:numPr>
          <w:ilvl w:val="0"/>
          <w:numId w:val="19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materiais: </w:t>
      </w:r>
      <w:r w:rsidRPr="007479C3">
        <w:rPr>
          <w:rFonts w:ascii="Arial" w:hAnsi="Arial" w:cs="Arial"/>
          <w:sz w:val="24"/>
          <w:szCs w:val="24"/>
          <w:u w:val="single"/>
        </w:rPr>
        <w:t xml:space="preserve">tesoura, grampeador, prancheta, prendedor de papel, caixa de arquivo morto, CD, DVD e </w:t>
      </w:r>
      <w:r w:rsidRPr="007479C3">
        <w:rPr>
          <w:rFonts w:ascii="Arial" w:hAnsi="Arial" w:cs="Arial"/>
          <w:i/>
          <w:sz w:val="24"/>
          <w:szCs w:val="24"/>
          <w:u w:val="single"/>
        </w:rPr>
        <w:t>Pen Drive</w:t>
      </w:r>
      <w:r>
        <w:rPr>
          <w:rFonts w:ascii="Arial" w:hAnsi="Arial" w:cs="Arial"/>
          <w:sz w:val="24"/>
          <w:szCs w:val="24"/>
        </w:rPr>
        <w:t>, serão utilizados como materiais de escritório, os quais irão dar apoio à pesquisa, seguramente podendo contribuir com pesquisas vindouras, tendo em vista serem materiais, em sua maioria, utilizáveis por razoável período.</w:t>
      </w:r>
    </w:p>
    <w:p w:rsidR="00A30E27" w:rsidRDefault="00A30E27" w:rsidP="00A30E27">
      <w:pPr>
        <w:pStyle w:val="PargrafodaLista"/>
        <w:numPr>
          <w:ilvl w:val="0"/>
          <w:numId w:val="19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Outros materiais, como: </w:t>
      </w:r>
      <w:r w:rsidRPr="007479C3">
        <w:rPr>
          <w:rFonts w:ascii="Arial" w:hAnsi="Arial" w:cs="Arial"/>
          <w:sz w:val="24"/>
          <w:szCs w:val="24"/>
          <w:u w:val="single"/>
        </w:rPr>
        <w:t xml:space="preserve">papel, envelope, etiqueta, grampo, caneta, </w:t>
      </w:r>
      <w:r w:rsidRPr="007479C3">
        <w:rPr>
          <w:rFonts w:ascii="Arial" w:hAnsi="Arial" w:cs="Arial"/>
          <w:i/>
          <w:sz w:val="24"/>
          <w:szCs w:val="24"/>
          <w:u w:val="single"/>
        </w:rPr>
        <w:t>tonner</w:t>
      </w:r>
      <w:r w:rsidRPr="007479C3">
        <w:rPr>
          <w:rFonts w:ascii="Arial" w:hAnsi="Arial" w:cs="Arial"/>
          <w:sz w:val="24"/>
          <w:szCs w:val="24"/>
          <w:u w:val="single"/>
        </w:rPr>
        <w:t xml:space="preserve"> e cartucho</w:t>
      </w:r>
      <w:r>
        <w:rPr>
          <w:rFonts w:ascii="Arial" w:hAnsi="Arial" w:cs="Arial"/>
          <w:sz w:val="24"/>
          <w:szCs w:val="24"/>
        </w:rPr>
        <w:t xml:space="preserve">, são básicos para o desenvolvimento do trabalho, e se esgotam praticamente, por completo, com a realização da pesquisa. É importante ressaltar os gastos com </w:t>
      </w:r>
      <w:r w:rsidRPr="00E453BB">
        <w:rPr>
          <w:rFonts w:ascii="Arial" w:hAnsi="Arial" w:cs="Arial"/>
          <w:i/>
          <w:sz w:val="24"/>
          <w:szCs w:val="24"/>
        </w:rPr>
        <w:t>tonner</w:t>
      </w:r>
      <w:r>
        <w:rPr>
          <w:rFonts w:ascii="Arial" w:hAnsi="Arial" w:cs="Arial"/>
          <w:sz w:val="24"/>
          <w:szCs w:val="24"/>
        </w:rPr>
        <w:t xml:space="preserve">, cartucho e papel, por representarem parcela significativa deste item. O consumo destes materiais, nas magnitudes apresentadas no orçamento, decorre da impressão de </w:t>
      </w:r>
      <w:r>
        <w:rPr>
          <w:rFonts w:ascii="Arial" w:hAnsi="Arial" w:cs="Arial"/>
          <w:sz w:val="24"/>
          <w:szCs w:val="24"/>
        </w:rPr>
        <w:lastRenderedPageBreak/>
        <w:t>questionários e entrevistas, dos seus respectivos pré-testes e das impressões de documentos obtidos por meio eletrônico, além da impressão dos relatórios parcial e final.</w:t>
      </w:r>
    </w:p>
    <w:p w:rsidR="000F3EEC" w:rsidRDefault="00A30E27" w:rsidP="000F3EE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 </w:t>
      </w:r>
      <w:r w:rsidRPr="00A30E27">
        <w:rPr>
          <w:rFonts w:ascii="Arial" w:hAnsi="Arial" w:cs="Arial"/>
          <w:sz w:val="24"/>
          <w:szCs w:val="24"/>
          <w:u w:val="single"/>
        </w:rPr>
        <w:t>combustível</w:t>
      </w:r>
      <w:r>
        <w:rPr>
          <w:rFonts w:ascii="Arial" w:hAnsi="Arial" w:cs="Arial"/>
          <w:sz w:val="24"/>
          <w:szCs w:val="24"/>
        </w:rPr>
        <w:t xml:space="preserve">, sua aplicação dá-se, principalmente, na pesquisa de campo, na aplicação de questionários e entrevistas e seus respectivos pré-testes. É importante ressaltar que a pesquisa tem como região de estudo 25 municípios, dispersos em uma área de </w:t>
      </w:r>
      <w:r w:rsidRPr="006C701F">
        <w:rPr>
          <w:rFonts w:ascii="Arial" w:hAnsi="Arial" w:cs="Arial"/>
          <w:sz w:val="24"/>
          <w:szCs w:val="24"/>
        </w:rPr>
        <w:t>9.323,4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km</w:t>
      </w:r>
      <w:r w:rsidRPr="0010288D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e os locais de coleta de dados estão na zona rural, percurso no qual o consumo de combustível dos veículos é mais elevado. Em razão do elevado tamanho previsto da amostra (ainda não se tem o cálculo estatístico da amostra, por entender que este faz parte da pesquisa) e da possibilidade de se realizar mais de uma visita aos pesquisados, em função do volume e diversidade de informações, estimou-se a demanda de combustível c</w:t>
      </w:r>
      <w:r w:rsidR="00D9520F">
        <w:rPr>
          <w:rFonts w:ascii="Arial" w:hAnsi="Arial" w:cs="Arial"/>
          <w:sz w:val="24"/>
          <w:szCs w:val="24"/>
        </w:rPr>
        <w:t>omo suficiente para percorrer 56.000 km em 3 anos de pesquisa</w:t>
      </w:r>
      <w:r>
        <w:rPr>
          <w:rFonts w:ascii="Arial" w:hAnsi="Arial" w:cs="Arial"/>
          <w:sz w:val="24"/>
          <w:szCs w:val="24"/>
        </w:rPr>
        <w:t>. Estima-se em conjunto com o INCAPER, que as propriedades rurais estão localizadas a</w:t>
      </w:r>
      <w:r w:rsidR="00D9520F">
        <w:rPr>
          <w:rFonts w:ascii="Arial" w:hAnsi="Arial" w:cs="Arial"/>
          <w:sz w:val="24"/>
          <w:szCs w:val="24"/>
        </w:rPr>
        <w:t xml:space="preserve"> uma distância média de 35 km dos escritórios locais (7</w:t>
      </w:r>
      <w:r>
        <w:rPr>
          <w:rFonts w:ascii="Arial" w:hAnsi="Arial" w:cs="Arial"/>
          <w:sz w:val="24"/>
          <w:szCs w:val="24"/>
        </w:rPr>
        <w:t>0 km se consid</w:t>
      </w:r>
      <w:r w:rsidR="00D9520F">
        <w:rPr>
          <w:rFonts w:ascii="Arial" w:hAnsi="Arial" w:cs="Arial"/>
          <w:sz w:val="24"/>
          <w:szCs w:val="24"/>
        </w:rPr>
        <w:t>erar ida e volta). Prevendo-se 4</w:t>
      </w:r>
      <w:r w:rsidR="00F97046">
        <w:rPr>
          <w:rFonts w:ascii="Arial" w:hAnsi="Arial" w:cs="Arial"/>
          <w:sz w:val="24"/>
          <w:szCs w:val="24"/>
        </w:rPr>
        <w:t>00 entrevistados</w:t>
      </w:r>
      <w:r>
        <w:rPr>
          <w:rFonts w:ascii="Arial" w:hAnsi="Arial" w:cs="Arial"/>
          <w:sz w:val="24"/>
          <w:szCs w:val="24"/>
        </w:rPr>
        <w:t xml:space="preserve"> e</w:t>
      </w:r>
      <w:r w:rsidR="00F970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média, duas visitas por entrevistado,</w:t>
      </w:r>
      <w:r w:rsidR="000F3EEC">
        <w:rPr>
          <w:rFonts w:ascii="Arial" w:hAnsi="Arial" w:cs="Arial"/>
          <w:sz w:val="24"/>
          <w:szCs w:val="24"/>
        </w:rPr>
        <w:t xml:space="preserve"> ter-se-</w:t>
      </w:r>
      <w:r w:rsidR="00D9520F">
        <w:rPr>
          <w:rFonts w:ascii="Arial" w:hAnsi="Arial" w:cs="Arial"/>
          <w:sz w:val="24"/>
          <w:szCs w:val="24"/>
        </w:rPr>
        <w:t>ia o seguinte cálculo: 3</w:t>
      </w:r>
      <w:r>
        <w:rPr>
          <w:rFonts w:ascii="Arial" w:hAnsi="Arial" w:cs="Arial"/>
          <w:sz w:val="24"/>
          <w:szCs w:val="24"/>
        </w:rPr>
        <w:t>5 km x 2 (ida</w:t>
      </w:r>
      <w:r w:rsidR="00D9520F">
        <w:rPr>
          <w:rFonts w:ascii="Arial" w:hAnsi="Arial" w:cs="Arial"/>
          <w:sz w:val="24"/>
          <w:szCs w:val="24"/>
        </w:rPr>
        <w:t xml:space="preserve"> e volta) x 2 (duas visitas) x 4</w:t>
      </w:r>
      <w:r>
        <w:rPr>
          <w:rFonts w:ascii="Arial" w:hAnsi="Arial" w:cs="Arial"/>
          <w:sz w:val="24"/>
          <w:szCs w:val="24"/>
        </w:rPr>
        <w:t>0</w:t>
      </w:r>
      <w:r w:rsidR="000F3EEC">
        <w:rPr>
          <w:rFonts w:ascii="Arial" w:hAnsi="Arial" w:cs="Arial"/>
          <w:sz w:val="24"/>
          <w:szCs w:val="24"/>
        </w:rPr>
        <w:t>0 (número de entrevistados) = 56</w:t>
      </w:r>
      <w:r>
        <w:rPr>
          <w:rFonts w:ascii="Arial" w:hAnsi="Arial" w:cs="Arial"/>
          <w:sz w:val="24"/>
          <w:szCs w:val="24"/>
        </w:rPr>
        <w:t>.000 km</w:t>
      </w:r>
      <w:r w:rsidR="007479C3">
        <w:rPr>
          <w:rFonts w:ascii="Arial" w:hAnsi="Arial" w:cs="Arial"/>
          <w:sz w:val="24"/>
          <w:szCs w:val="24"/>
        </w:rPr>
        <w:t>.</w:t>
      </w:r>
      <w:r w:rsidR="000F3EEC">
        <w:rPr>
          <w:rFonts w:ascii="Arial" w:hAnsi="Arial" w:cs="Arial"/>
          <w:sz w:val="24"/>
          <w:szCs w:val="24"/>
        </w:rPr>
        <w:t xml:space="preserve"> Ressalta-se ainda como justificativa da despesa com combustível, o fato da aplicação dos questionários e entrevistas não ser terceirizada.</w:t>
      </w:r>
    </w:p>
    <w:p w:rsidR="00486F22" w:rsidRDefault="00486F22" w:rsidP="00E90F06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4900D5" w:rsidRPr="00DE1049" w:rsidRDefault="004900D5" w:rsidP="004900D5">
      <w:pPr>
        <w:pStyle w:val="Pargrafoda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1049">
        <w:rPr>
          <w:rFonts w:ascii="Arial" w:hAnsi="Arial" w:cs="Arial"/>
          <w:b/>
          <w:sz w:val="24"/>
          <w:szCs w:val="24"/>
        </w:rPr>
        <w:t>Serviço de terceiros</w:t>
      </w:r>
    </w:p>
    <w:p w:rsidR="004900D5" w:rsidRDefault="00DE1049" w:rsidP="00D463C4">
      <w:pPr>
        <w:pStyle w:val="PargrafodaLista"/>
        <w:spacing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7479C3">
        <w:rPr>
          <w:rFonts w:ascii="Arial" w:hAnsi="Arial" w:cs="Arial"/>
          <w:sz w:val="24"/>
          <w:szCs w:val="24"/>
        </w:rPr>
        <w:t xml:space="preserve">Em razão da demanda de um </w:t>
      </w:r>
      <w:r w:rsidRPr="007479C3">
        <w:rPr>
          <w:rFonts w:ascii="Arial" w:hAnsi="Arial" w:cs="Arial"/>
          <w:i/>
          <w:sz w:val="24"/>
          <w:szCs w:val="24"/>
        </w:rPr>
        <w:t>software</w:t>
      </w:r>
      <w:r w:rsidRPr="007479C3">
        <w:rPr>
          <w:rFonts w:ascii="Arial" w:hAnsi="Arial" w:cs="Arial"/>
          <w:sz w:val="24"/>
          <w:szCs w:val="24"/>
        </w:rPr>
        <w:t xml:space="preserve"> estatístico destinado à tabulação e geração de relatórios primários dos dados, e </w:t>
      </w:r>
      <w:r w:rsidR="00CF558B" w:rsidRPr="007479C3">
        <w:rPr>
          <w:rFonts w:ascii="Arial" w:hAnsi="Arial" w:cs="Arial"/>
          <w:sz w:val="24"/>
          <w:szCs w:val="24"/>
        </w:rPr>
        <w:t xml:space="preserve">de um </w:t>
      </w:r>
      <w:r w:rsidR="00CF558B" w:rsidRPr="007479C3">
        <w:rPr>
          <w:rFonts w:ascii="Arial" w:hAnsi="Arial" w:cs="Arial"/>
          <w:i/>
          <w:sz w:val="24"/>
          <w:szCs w:val="24"/>
        </w:rPr>
        <w:t>software</w:t>
      </w:r>
      <w:r w:rsidR="00CF558B" w:rsidRPr="007479C3">
        <w:rPr>
          <w:rFonts w:ascii="Arial" w:hAnsi="Arial" w:cs="Arial"/>
          <w:sz w:val="24"/>
          <w:szCs w:val="24"/>
        </w:rPr>
        <w:t xml:space="preserve"> de geoprocessamento, advêm gastos com </w:t>
      </w:r>
      <w:r w:rsidR="007479C3" w:rsidRPr="007479C3">
        <w:rPr>
          <w:rFonts w:ascii="Arial" w:hAnsi="Arial" w:cs="Arial"/>
          <w:sz w:val="24"/>
          <w:szCs w:val="24"/>
        </w:rPr>
        <w:t xml:space="preserve">a aquisição de </w:t>
      </w:r>
      <w:r w:rsidR="00CF558B" w:rsidRPr="007479C3">
        <w:rPr>
          <w:rFonts w:ascii="Arial" w:hAnsi="Arial" w:cs="Arial"/>
          <w:sz w:val="24"/>
          <w:szCs w:val="24"/>
        </w:rPr>
        <w:t xml:space="preserve">equipamentos, justificados posteriormente, com a eventual </w:t>
      </w:r>
      <w:r w:rsidR="00CF558B" w:rsidRPr="007479C3">
        <w:rPr>
          <w:rFonts w:ascii="Arial" w:hAnsi="Arial" w:cs="Arial"/>
          <w:sz w:val="24"/>
          <w:szCs w:val="24"/>
          <w:u w:val="single"/>
        </w:rPr>
        <w:t>manutenção</w:t>
      </w:r>
      <w:r w:rsidR="00CF558B" w:rsidRPr="007479C3">
        <w:rPr>
          <w:rFonts w:ascii="Arial" w:hAnsi="Arial" w:cs="Arial"/>
          <w:sz w:val="24"/>
          <w:szCs w:val="24"/>
        </w:rPr>
        <w:t xml:space="preserve"> destes, e com a </w:t>
      </w:r>
      <w:r w:rsidR="00CF558B" w:rsidRPr="007479C3">
        <w:rPr>
          <w:rFonts w:ascii="Arial" w:hAnsi="Arial" w:cs="Arial"/>
          <w:sz w:val="24"/>
          <w:szCs w:val="24"/>
          <w:u w:val="single"/>
        </w:rPr>
        <w:t>instalação dos programas</w:t>
      </w:r>
      <w:r w:rsidR="00CF558B" w:rsidRPr="007479C3">
        <w:rPr>
          <w:rFonts w:ascii="Arial" w:hAnsi="Arial" w:cs="Arial"/>
          <w:sz w:val="24"/>
          <w:szCs w:val="24"/>
        </w:rPr>
        <w:t xml:space="preserve"> adquiridos.</w:t>
      </w:r>
    </w:p>
    <w:p w:rsidR="004900D5" w:rsidRPr="004900D5" w:rsidRDefault="004900D5" w:rsidP="004900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00D5" w:rsidRPr="00DE1049" w:rsidRDefault="004900D5" w:rsidP="004900D5">
      <w:pPr>
        <w:pStyle w:val="Pargrafoda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1049">
        <w:rPr>
          <w:rFonts w:ascii="Arial" w:hAnsi="Arial" w:cs="Arial"/>
          <w:b/>
          <w:sz w:val="24"/>
          <w:szCs w:val="24"/>
        </w:rPr>
        <w:t>Participação em eventos científicos, tecnológicos e de inovação</w:t>
      </w:r>
    </w:p>
    <w:p w:rsidR="004900D5" w:rsidRDefault="005C419B" w:rsidP="005C419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avanços no setor de pesquisa e tecnologia são contínuos e entende-se que sejam significativos ao longo de três anos (período de desenvolvimento do projeto). Visto a necessidade de atualização da equipe envolvida, </w:t>
      </w:r>
      <w:r w:rsidR="001215DC">
        <w:rPr>
          <w:rFonts w:ascii="Arial" w:hAnsi="Arial" w:cs="Arial"/>
          <w:sz w:val="24"/>
          <w:szCs w:val="24"/>
        </w:rPr>
        <w:t>quanto às evoluções vindouras na pecuária leiteira (políticas, produtivas, comerciais</w:t>
      </w:r>
      <w:r w:rsidR="005D6453">
        <w:rPr>
          <w:rFonts w:ascii="Arial" w:hAnsi="Arial" w:cs="Arial"/>
          <w:sz w:val="24"/>
          <w:szCs w:val="24"/>
        </w:rPr>
        <w:t>,...</w:t>
      </w:r>
      <w:r w:rsidR="001215DC">
        <w:rPr>
          <w:rFonts w:ascii="Arial" w:hAnsi="Arial" w:cs="Arial"/>
          <w:sz w:val="24"/>
          <w:szCs w:val="24"/>
        </w:rPr>
        <w:t>) torna-se necessário permitir a capacitação da equipe de trabalho, visando que esta tenha plena capacidade de desenvolvimento da pesquisa e análise dos resultados, face a</w:t>
      </w:r>
      <w:r w:rsidR="005D6453">
        <w:rPr>
          <w:rFonts w:ascii="Arial" w:hAnsi="Arial" w:cs="Arial"/>
          <w:sz w:val="24"/>
          <w:szCs w:val="24"/>
        </w:rPr>
        <w:t xml:space="preserve">os aspectos contemporâneos </w:t>
      </w:r>
      <w:r w:rsidR="001215DC">
        <w:rPr>
          <w:rFonts w:ascii="Arial" w:hAnsi="Arial" w:cs="Arial"/>
          <w:sz w:val="24"/>
          <w:szCs w:val="24"/>
        </w:rPr>
        <w:t>da pecuária leiteira.</w:t>
      </w:r>
      <w:r w:rsidR="0082781E">
        <w:rPr>
          <w:rFonts w:ascii="Arial" w:hAnsi="Arial" w:cs="Arial"/>
          <w:sz w:val="24"/>
          <w:szCs w:val="24"/>
        </w:rPr>
        <w:t xml:space="preserve"> Sendo quatro os envolvidos, </w:t>
      </w:r>
      <w:r w:rsidR="00EA750F">
        <w:rPr>
          <w:rFonts w:ascii="Arial" w:hAnsi="Arial" w:cs="Arial"/>
          <w:sz w:val="24"/>
          <w:szCs w:val="24"/>
        </w:rPr>
        <w:t xml:space="preserve">o </w:t>
      </w:r>
      <w:r w:rsidR="00EA750F">
        <w:rPr>
          <w:rFonts w:ascii="Arial" w:hAnsi="Arial" w:cs="Arial"/>
          <w:sz w:val="24"/>
          <w:szCs w:val="24"/>
        </w:rPr>
        <w:lastRenderedPageBreak/>
        <w:t>orçamento prevê uma participação/</w:t>
      </w:r>
      <w:r w:rsidR="0082781E">
        <w:rPr>
          <w:rFonts w:ascii="Arial" w:hAnsi="Arial" w:cs="Arial"/>
          <w:sz w:val="24"/>
          <w:szCs w:val="24"/>
        </w:rPr>
        <w:t>evento/integrante/ano, totalizando 12 participações.</w:t>
      </w:r>
    </w:p>
    <w:p w:rsid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Alguns dos eventos de relevância na área são:</w:t>
      </w:r>
    </w:p>
    <w:p w:rsidR="00D463C4" w:rsidRDefault="00D463C4" w:rsidP="00145C1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a) Reunião Anual da Sociedade Brasileira de Zootecnia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</w:t>
      </w:r>
      <w:r>
        <w:rPr>
          <w:rFonts w:ascii="Arial" w:hAnsi="Arial" w:cs="Arial"/>
          <w:sz w:val="24"/>
          <w:szCs w:val="24"/>
        </w:rPr>
        <w:t xml:space="preserve"> </w:t>
      </w:r>
      <w:r w:rsidRPr="00145C17">
        <w:rPr>
          <w:rFonts w:ascii="Arial" w:hAnsi="Arial" w:cs="Arial"/>
          <w:sz w:val="24"/>
          <w:szCs w:val="24"/>
        </w:rPr>
        <w:t>Local: Maringá - PR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Duração: 6 dias (incluindo viagem de ida e volta)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Período: julho/agosto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145C17">
        <w:rPr>
          <w:rFonts w:ascii="Arial" w:hAnsi="Arial" w:cs="Arial"/>
          <w:sz w:val="24"/>
          <w:szCs w:val="24"/>
        </w:rPr>
        <w:t>) 9</w:t>
      </w:r>
      <w:r w:rsidRPr="00145C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Interleite/</w:t>
      </w:r>
      <w:r w:rsidRPr="00145C17">
        <w:rPr>
          <w:rFonts w:ascii="Arial" w:hAnsi="Arial" w:cs="Arial"/>
          <w:sz w:val="24"/>
          <w:szCs w:val="24"/>
        </w:rPr>
        <w:t>AgriPoint Gestão Leite 2009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Local: Uberlândia - MG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Duração: 5 dias (incluindo viagem de ida e volta)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Período: julho/agosto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45C17">
        <w:rPr>
          <w:rFonts w:ascii="Arial" w:hAnsi="Arial" w:cs="Arial"/>
          <w:sz w:val="24"/>
          <w:szCs w:val="24"/>
        </w:rPr>
        <w:t>) 7</w:t>
      </w:r>
      <w:r w:rsidRPr="00145C17">
        <w:rPr>
          <w:rFonts w:ascii="Arial" w:hAnsi="Arial" w:cs="Arial"/>
          <w:sz w:val="24"/>
          <w:szCs w:val="24"/>
          <w:vertAlign w:val="superscript"/>
        </w:rPr>
        <w:t>o</w:t>
      </w:r>
      <w:r w:rsidRPr="00145C17">
        <w:rPr>
          <w:rFonts w:ascii="Arial" w:hAnsi="Arial" w:cs="Arial"/>
          <w:sz w:val="24"/>
          <w:szCs w:val="24"/>
        </w:rPr>
        <w:t xml:space="preserve"> Simpósio de Bovinocultura Leiteira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Local: Piracicaba - SP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Duração: 5 dias (incluindo viagem de ida e volta)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Período: agosto ou setembro ou outubro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45C17">
        <w:rPr>
          <w:rFonts w:ascii="Arial" w:hAnsi="Arial" w:cs="Arial"/>
          <w:sz w:val="24"/>
          <w:szCs w:val="24"/>
        </w:rPr>
        <w:t>) Curso de atualização em pecuária de leite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Local: Coronel Pacheco - MG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</w:t>
      </w:r>
      <w:r w:rsidRPr="00145C17">
        <w:rPr>
          <w:rFonts w:ascii="Arial" w:hAnsi="Arial" w:cs="Arial"/>
          <w:sz w:val="24"/>
          <w:szCs w:val="24"/>
        </w:rPr>
        <w:t xml:space="preserve"> Embrapa Gado de Leite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Duração: 7 dias (incluindo viagem de ida e volta)</w:t>
      </w:r>
    </w:p>
    <w:p w:rsidR="00145C17" w:rsidRPr="00145C17" w:rsidRDefault="00145C17" w:rsidP="00145C17">
      <w:pPr>
        <w:shd w:val="clear" w:color="auto" w:fill="FFFFFF"/>
        <w:rPr>
          <w:rFonts w:ascii="Arial" w:hAnsi="Arial" w:cs="Arial"/>
          <w:sz w:val="24"/>
          <w:szCs w:val="24"/>
        </w:rPr>
      </w:pPr>
      <w:r w:rsidRPr="00145C17">
        <w:rPr>
          <w:rFonts w:ascii="Arial" w:hAnsi="Arial" w:cs="Arial"/>
          <w:sz w:val="24"/>
          <w:szCs w:val="24"/>
        </w:rPr>
        <w:t>    Período: realização de março a novembro</w:t>
      </w:r>
    </w:p>
    <w:p w:rsidR="004900D5" w:rsidRPr="004900D5" w:rsidRDefault="004900D5" w:rsidP="004900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00D5" w:rsidRPr="00DE1049" w:rsidRDefault="004900D5" w:rsidP="004900D5">
      <w:pPr>
        <w:pStyle w:val="Pargrafoda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1049">
        <w:rPr>
          <w:rFonts w:ascii="Arial" w:hAnsi="Arial" w:cs="Arial"/>
          <w:b/>
          <w:sz w:val="24"/>
          <w:szCs w:val="24"/>
        </w:rPr>
        <w:t>Capital</w:t>
      </w:r>
    </w:p>
    <w:p w:rsidR="004900D5" w:rsidRDefault="002B34D8" w:rsidP="002B34D8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demanda especificada pelos bens de capital, buscou-se priorizar pela qualidade e retardo na obsolescência dos equipamentos. Sabe-se que a evolução no campo da informática ocorre rapidamente, e que os bens relacionados, sendo adquiridos, servirão à instituição no período pós-pesquisa, sendo relevante prezar pela continuidade de sua eficiência comparativa.</w:t>
      </w:r>
    </w:p>
    <w:p w:rsidR="00F97046" w:rsidRDefault="002B34D8" w:rsidP="003933D3">
      <w:pPr>
        <w:pStyle w:val="PargrafodaLista"/>
        <w:numPr>
          <w:ilvl w:val="0"/>
          <w:numId w:val="21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 w:rsidRPr="00F97046">
        <w:rPr>
          <w:rFonts w:ascii="Arial" w:hAnsi="Arial" w:cs="Arial"/>
          <w:sz w:val="24"/>
          <w:szCs w:val="24"/>
        </w:rPr>
        <w:lastRenderedPageBreak/>
        <w:t xml:space="preserve">Os </w:t>
      </w:r>
      <w:r w:rsidRPr="00F97046">
        <w:rPr>
          <w:rFonts w:ascii="Arial" w:hAnsi="Arial" w:cs="Arial"/>
          <w:sz w:val="24"/>
          <w:szCs w:val="24"/>
          <w:u w:val="single"/>
        </w:rPr>
        <w:t>computadores</w:t>
      </w:r>
      <w:r w:rsidRPr="00F97046">
        <w:rPr>
          <w:rFonts w:ascii="Arial" w:hAnsi="Arial" w:cs="Arial"/>
          <w:sz w:val="24"/>
          <w:szCs w:val="24"/>
        </w:rPr>
        <w:t xml:space="preserve"> estarão sendo utilizados pelos pesquisadores envolvidos</w:t>
      </w:r>
      <w:r w:rsidR="00F97046" w:rsidRPr="00F97046">
        <w:rPr>
          <w:rFonts w:ascii="Arial" w:hAnsi="Arial" w:cs="Arial"/>
          <w:sz w:val="24"/>
          <w:szCs w:val="24"/>
        </w:rPr>
        <w:t>.</w:t>
      </w:r>
    </w:p>
    <w:p w:rsidR="003933D3" w:rsidRDefault="00F97046" w:rsidP="003933D3">
      <w:pPr>
        <w:pStyle w:val="PargrafodaLista"/>
        <w:numPr>
          <w:ilvl w:val="0"/>
          <w:numId w:val="21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 w:rsidRPr="00F97046">
        <w:rPr>
          <w:rFonts w:ascii="Arial" w:hAnsi="Arial" w:cs="Arial"/>
          <w:sz w:val="24"/>
          <w:szCs w:val="24"/>
        </w:rPr>
        <w:t xml:space="preserve"> </w:t>
      </w:r>
      <w:r w:rsidR="002A21C8" w:rsidRPr="00F97046">
        <w:rPr>
          <w:rFonts w:ascii="Arial" w:hAnsi="Arial" w:cs="Arial"/>
          <w:sz w:val="24"/>
          <w:szCs w:val="24"/>
        </w:rPr>
        <w:t>O</w:t>
      </w:r>
      <w:r w:rsidR="002A21C8" w:rsidRPr="00F97046">
        <w:rPr>
          <w:rFonts w:ascii="Arial" w:hAnsi="Arial" w:cs="Arial"/>
          <w:sz w:val="24"/>
          <w:szCs w:val="24"/>
          <w:u w:val="single"/>
        </w:rPr>
        <w:t xml:space="preserve"> HD externo</w:t>
      </w:r>
      <w:r w:rsidR="002A21C8" w:rsidRPr="00F97046">
        <w:rPr>
          <w:rFonts w:ascii="Arial" w:hAnsi="Arial" w:cs="Arial"/>
          <w:sz w:val="24"/>
          <w:szCs w:val="24"/>
        </w:rPr>
        <w:t xml:space="preserve"> tem aplicação no armazenamento de informações, na eventual substituição do HD original da máquina, e ainda, como recurso estratégico na transferência de dados, quando da necessidade de manutenção em uma das máquinas.</w:t>
      </w:r>
    </w:p>
    <w:p w:rsidR="003933D3" w:rsidRDefault="002A21C8" w:rsidP="003933D3">
      <w:pPr>
        <w:pStyle w:val="PargrafodaLista"/>
        <w:numPr>
          <w:ilvl w:val="0"/>
          <w:numId w:val="21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 w:rsidRPr="003933D3">
        <w:rPr>
          <w:rFonts w:ascii="Arial" w:hAnsi="Arial" w:cs="Arial"/>
          <w:sz w:val="24"/>
          <w:szCs w:val="24"/>
        </w:rPr>
        <w:t xml:space="preserve">As </w:t>
      </w:r>
      <w:r w:rsidRPr="003933D3">
        <w:rPr>
          <w:rFonts w:ascii="Arial" w:hAnsi="Arial" w:cs="Arial"/>
          <w:sz w:val="24"/>
          <w:szCs w:val="24"/>
          <w:u w:val="single"/>
        </w:rPr>
        <w:t>impressoras</w:t>
      </w:r>
      <w:r w:rsidRPr="003933D3">
        <w:rPr>
          <w:rFonts w:ascii="Arial" w:hAnsi="Arial" w:cs="Arial"/>
          <w:sz w:val="24"/>
          <w:szCs w:val="24"/>
        </w:rPr>
        <w:t xml:space="preserve"> destinam-se à impressão de documentos eletrônicos, questionários, entrevistas, relatórios, formulários, além </w:t>
      </w:r>
      <w:r w:rsidR="003933D3">
        <w:rPr>
          <w:rFonts w:ascii="Arial" w:hAnsi="Arial" w:cs="Arial"/>
          <w:sz w:val="24"/>
          <w:szCs w:val="24"/>
        </w:rPr>
        <w:t>de outras eventuais impressões.</w:t>
      </w:r>
    </w:p>
    <w:p w:rsidR="003933D3" w:rsidRDefault="000A2A5B" w:rsidP="003933D3">
      <w:pPr>
        <w:pStyle w:val="PargrafodaLista"/>
        <w:numPr>
          <w:ilvl w:val="0"/>
          <w:numId w:val="21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 w:rsidRPr="003933D3">
        <w:rPr>
          <w:rFonts w:ascii="Arial" w:hAnsi="Arial" w:cs="Arial"/>
          <w:sz w:val="24"/>
          <w:szCs w:val="24"/>
        </w:rPr>
        <w:t xml:space="preserve">Quanto ao </w:t>
      </w:r>
      <w:r w:rsidRPr="003933D3">
        <w:rPr>
          <w:rFonts w:ascii="Arial" w:hAnsi="Arial" w:cs="Arial"/>
          <w:sz w:val="24"/>
          <w:szCs w:val="24"/>
          <w:u w:val="single"/>
        </w:rPr>
        <w:t>gravador de DVD</w:t>
      </w:r>
      <w:r w:rsidRPr="003933D3">
        <w:rPr>
          <w:rFonts w:ascii="Arial" w:hAnsi="Arial" w:cs="Arial"/>
          <w:sz w:val="24"/>
          <w:szCs w:val="24"/>
        </w:rPr>
        <w:t xml:space="preserve"> e aos </w:t>
      </w:r>
      <w:r w:rsidRPr="003933D3">
        <w:rPr>
          <w:rFonts w:ascii="Arial" w:hAnsi="Arial" w:cs="Arial"/>
          <w:i/>
          <w:sz w:val="24"/>
          <w:szCs w:val="24"/>
          <w:u w:val="single"/>
        </w:rPr>
        <w:t>nobreaks</w:t>
      </w:r>
      <w:r w:rsidRPr="003933D3">
        <w:rPr>
          <w:rFonts w:ascii="Arial" w:hAnsi="Arial" w:cs="Arial"/>
          <w:sz w:val="24"/>
          <w:szCs w:val="24"/>
        </w:rPr>
        <w:t>, são periféricos indispensáveis à realização da pesqui</w:t>
      </w:r>
      <w:r w:rsidR="003933D3">
        <w:rPr>
          <w:rFonts w:ascii="Arial" w:hAnsi="Arial" w:cs="Arial"/>
          <w:sz w:val="24"/>
          <w:szCs w:val="24"/>
        </w:rPr>
        <w:t>sa, com comodidade e segurança.</w:t>
      </w:r>
    </w:p>
    <w:p w:rsidR="003933D3" w:rsidRDefault="00462A47" w:rsidP="003933D3">
      <w:pPr>
        <w:pStyle w:val="PargrafodaLista"/>
        <w:numPr>
          <w:ilvl w:val="0"/>
          <w:numId w:val="21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 w:rsidRPr="003933D3">
        <w:rPr>
          <w:rFonts w:ascii="Arial" w:hAnsi="Arial" w:cs="Arial"/>
          <w:sz w:val="24"/>
          <w:szCs w:val="24"/>
        </w:rPr>
        <w:t>A aplicabilidade do</w:t>
      </w:r>
      <w:r w:rsidR="000A2A5B" w:rsidRPr="003933D3">
        <w:rPr>
          <w:rFonts w:ascii="Arial" w:hAnsi="Arial" w:cs="Arial"/>
          <w:sz w:val="24"/>
          <w:szCs w:val="24"/>
        </w:rPr>
        <w:t xml:space="preserve"> </w:t>
      </w:r>
      <w:r w:rsidR="000A2A5B" w:rsidRPr="003933D3">
        <w:rPr>
          <w:rFonts w:ascii="Arial" w:hAnsi="Arial" w:cs="Arial"/>
          <w:i/>
          <w:sz w:val="24"/>
          <w:szCs w:val="24"/>
          <w:u w:val="single"/>
        </w:rPr>
        <w:t>notebook</w:t>
      </w:r>
      <w:r w:rsidR="000A2A5B" w:rsidRPr="003933D3">
        <w:rPr>
          <w:rFonts w:ascii="Arial" w:hAnsi="Arial" w:cs="Arial"/>
          <w:sz w:val="24"/>
          <w:szCs w:val="24"/>
        </w:rPr>
        <w:t xml:space="preserve"> </w:t>
      </w:r>
      <w:r w:rsidRPr="003933D3">
        <w:rPr>
          <w:rFonts w:ascii="Arial" w:hAnsi="Arial" w:cs="Arial"/>
          <w:sz w:val="24"/>
          <w:szCs w:val="24"/>
        </w:rPr>
        <w:t>está na mobilidade que este proporciona, podendo ser utilizado na sala de desenvolvimento de projetos assim como ferramenta de apoio na pesquisa de campo.</w:t>
      </w:r>
    </w:p>
    <w:p w:rsidR="002A21C8" w:rsidRPr="003933D3" w:rsidRDefault="00462A47" w:rsidP="003933D3">
      <w:pPr>
        <w:pStyle w:val="PargrafodaLista"/>
        <w:numPr>
          <w:ilvl w:val="0"/>
          <w:numId w:val="21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 w:rsidRPr="003933D3">
        <w:rPr>
          <w:rFonts w:ascii="Arial" w:hAnsi="Arial" w:cs="Arial"/>
          <w:sz w:val="24"/>
          <w:szCs w:val="24"/>
        </w:rPr>
        <w:t xml:space="preserve">Quanto aos </w:t>
      </w:r>
      <w:r w:rsidRPr="003933D3">
        <w:rPr>
          <w:rFonts w:ascii="Arial" w:hAnsi="Arial" w:cs="Arial"/>
          <w:sz w:val="24"/>
          <w:szCs w:val="24"/>
          <w:u w:val="single"/>
        </w:rPr>
        <w:t>livros</w:t>
      </w:r>
      <w:r w:rsidRPr="003933D3">
        <w:rPr>
          <w:rFonts w:ascii="Arial" w:hAnsi="Arial" w:cs="Arial"/>
          <w:sz w:val="24"/>
          <w:szCs w:val="24"/>
        </w:rPr>
        <w:t xml:space="preserve">, justifica-se sua aquisição com a demanda de </w:t>
      </w:r>
      <w:r w:rsidR="00F97046">
        <w:rPr>
          <w:rFonts w:ascii="Arial" w:hAnsi="Arial" w:cs="Arial"/>
          <w:sz w:val="24"/>
          <w:szCs w:val="24"/>
        </w:rPr>
        <w:t>bibliografia para dar suporte aos pesquisadores envolvidos no</w:t>
      </w:r>
      <w:r w:rsidRPr="003933D3">
        <w:rPr>
          <w:rFonts w:ascii="Arial" w:hAnsi="Arial" w:cs="Arial"/>
          <w:sz w:val="24"/>
          <w:szCs w:val="24"/>
        </w:rPr>
        <w:t xml:space="preserve"> projeto, assim como para aqueles que irão se valer da consulta destes materiais. Preconiza-se a compra de materiais bibliográficos que contemplem os assuntos apresentados no refe</w:t>
      </w:r>
      <w:r w:rsidR="001C7692" w:rsidRPr="003933D3">
        <w:rPr>
          <w:rFonts w:ascii="Arial" w:hAnsi="Arial" w:cs="Arial"/>
          <w:sz w:val="24"/>
          <w:szCs w:val="24"/>
        </w:rPr>
        <w:t>rencial teórico deste material, sendo esses: obras contendo teorias fundamenta</w:t>
      </w:r>
      <w:r w:rsidR="00AB66A2">
        <w:rPr>
          <w:rFonts w:ascii="Arial" w:hAnsi="Arial" w:cs="Arial"/>
          <w:sz w:val="24"/>
          <w:szCs w:val="24"/>
        </w:rPr>
        <w:t>is, livros técnicos aplicados, m</w:t>
      </w:r>
      <w:r w:rsidR="001C7692" w:rsidRPr="003933D3">
        <w:rPr>
          <w:rFonts w:ascii="Arial" w:hAnsi="Arial" w:cs="Arial"/>
          <w:sz w:val="24"/>
          <w:szCs w:val="24"/>
        </w:rPr>
        <w:t>anuais de apoio ao desenvolvimento da metodologia proposta, e revistas científicas na área da pesquisa.</w:t>
      </w:r>
      <w:r w:rsidR="00DE7E87" w:rsidRPr="003933D3">
        <w:rPr>
          <w:rFonts w:ascii="Arial" w:hAnsi="Arial" w:cs="Arial"/>
          <w:sz w:val="24"/>
          <w:szCs w:val="24"/>
        </w:rPr>
        <w:t xml:space="preserve"> </w:t>
      </w:r>
      <w:r w:rsidR="00A30E27" w:rsidRPr="003933D3">
        <w:rPr>
          <w:rFonts w:ascii="Arial" w:hAnsi="Arial" w:cs="Arial"/>
          <w:sz w:val="24"/>
          <w:szCs w:val="24"/>
        </w:rPr>
        <w:t>Os</w:t>
      </w:r>
      <w:r w:rsidR="00DE7E87" w:rsidRPr="003933D3">
        <w:rPr>
          <w:rFonts w:ascii="Arial" w:hAnsi="Arial" w:cs="Arial"/>
          <w:sz w:val="24"/>
          <w:szCs w:val="24"/>
        </w:rPr>
        <w:t xml:space="preserve"> títulos a serem adquiridos serão definidos no decorrer do trabalho, seguindo critérios de prioridade na aquisição.</w:t>
      </w:r>
    </w:p>
    <w:p w:rsidR="004900D5" w:rsidRPr="004900D5" w:rsidRDefault="004900D5" w:rsidP="004900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00D5" w:rsidRPr="00DE1049" w:rsidRDefault="00647FC4" w:rsidP="004900D5">
      <w:pPr>
        <w:pStyle w:val="Pargrafoda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Bols</w:t>
      </w:r>
      <w:r w:rsidR="007863D8">
        <w:rPr>
          <w:rFonts w:ascii="Arial" w:hAnsi="Arial" w:cs="Arial"/>
          <w:b/>
          <w:sz w:val="24"/>
          <w:szCs w:val="24"/>
        </w:rPr>
        <w:t>as</w:t>
      </w:r>
    </w:p>
    <w:p w:rsidR="007863D8" w:rsidRPr="004A3DAE" w:rsidRDefault="007863D8" w:rsidP="004A3DAE">
      <w:pPr>
        <w:pStyle w:val="PargrafodaLista"/>
        <w:numPr>
          <w:ilvl w:val="0"/>
          <w:numId w:val="22"/>
        </w:numPr>
        <w:spacing w:after="0" w:line="360" w:lineRule="auto"/>
        <w:ind w:left="7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7863D8">
        <w:rPr>
          <w:rFonts w:ascii="Arial" w:hAnsi="Arial" w:cs="Arial"/>
          <w:color w:val="000000"/>
          <w:sz w:val="24"/>
          <w:szCs w:val="24"/>
          <w:u w:val="single"/>
        </w:rPr>
        <w:t>Bolsa de Desenvolvimento Tecnológio e Industrial (DTI-1)</w:t>
      </w:r>
      <w:r w:rsidR="004A3DA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4A3DAE" w:rsidRPr="004A3DAE">
        <w:rPr>
          <w:rFonts w:ascii="Arial" w:hAnsi="Arial" w:cs="Arial"/>
          <w:color w:val="000000"/>
          <w:sz w:val="24"/>
          <w:szCs w:val="24"/>
        </w:rPr>
        <w:t>é</w:t>
      </w:r>
      <w:r w:rsidR="004A3DAE">
        <w:rPr>
          <w:rFonts w:ascii="Arial" w:hAnsi="Arial" w:cs="Arial"/>
          <w:color w:val="000000"/>
          <w:sz w:val="24"/>
          <w:szCs w:val="24"/>
        </w:rPr>
        <w:t xml:space="preserve"> parte integrante do orçamento durante toda a vigência do projeto. Justifica-se sua inserção como forma de remunerar um profissional qualificado e com experiência na área de desenvolvimento do projeto. Mais especificamente, tal profissional permite </w:t>
      </w:r>
      <w:r w:rsidR="004A3DAE" w:rsidRPr="004A3DAE">
        <w:rPr>
          <w:rFonts w:ascii="Arial" w:hAnsi="Arial" w:cs="Arial"/>
          <w:sz w:val="24"/>
          <w:szCs w:val="24"/>
        </w:rPr>
        <w:t>o fortalecimento da equipe responsável pelo desenvo</w:t>
      </w:r>
      <w:r w:rsidR="004A3DAE">
        <w:rPr>
          <w:rFonts w:ascii="Arial" w:hAnsi="Arial" w:cs="Arial"/>
          <w:sz w:val="24"/>
          <w:szCs w:val="24"/>
        </w:rPr>
        <w:t>lvimento de projeto de pe</w:t>
      </w:r>
      <w:r w:rsidR="00C77ED2">
        <w:rPr>
          <w:rFonts w:ascii="Arial" w:hAnsi="Arial" w:cs="Arial"/>
          <w:sz w:val="24"/>
          <w:szCs w:val="24"/>
        </w:rPr>
        <w:t>squisa</w:t>
      </w:r>
      <w:r w:rsidR="00A13AC8">
        <w:rPr>
          <w:rFonts w:ascii="Arial" w:hAnsi="Arial" w:cs="Arial"/>
          <w:sz w:val="24"/>
          <w:szCs w:val="24"/>
        </w:rPr>
        <w:t xml:space="preserve">. </w:t>
      </w:r>
      <w:r w:rsidR="00C77ED2">
        <w:rPr>
          <w:rFonts w:ascii="Arial" w:hAnsi="Arial" w:cs="Arial"/>
          <w:sz w:val="24"/>
          <w:szCs w:val="24"/>
        </w:rPr>
        <w:t>O r</w:t>
      </w:r>
      <w:r w:rsidR="00A13AC8">
        <w:rPr>
          <w:rFonts w:ascii="Arial" w:hAnsi="Arial" w:cs="Arial"/>
          <w:sz w:val="24"/>
          <w:szCs w:val="24"/>
        </w:rPr>
        <w:t xml:space="preserve">eferido </w:t>
      </w:r>
      <w:r w:rsidR="004A3DAE">
        <w:rPr>
          <w:rFonts w:ascii="Arial" w:hAnsi="Arial" w:cs="Arial"/>
          <w:sz w:val="24"/>
          <w:szCs w:val="24"/>
        </w:rPr>
        <w:t>profissional estará integralmente envolvido com a pesquisa</w:t>
      </w:r>
      <w:r w:rsidR="004A3DAE" w:rsidRPr="004A3DAE">
        <w:rPr>
          <w:rFonts w:ascii="Arial" w:hAnsi="Arial" w:cs="Arial"/>
          <w:sz w:val="24"/>
          <w:szCs w:val="24"/>
        </w:rPr>
        <w:t>.</w:t>
      </w:r>
    </w:p>
    <w:p w:rsidR="00D72414" w:rsidRDefault="00D72414" w:rsidP="00D463C4">
      <w:pPr>
        <w:spacing w:line="360" w:lineRule="auto"/>
        <w:ind w:left="1639" w:hanging="163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781154">
        <w:rPr>
          <w:rFonts w:ascii="Arial" w:hAnsi="Arial" w:cs="Arial"/>
          <w:b/>
          <w:sz w:val="24"/>
          <w:szCs w:val="24"/>
        </w:rPr>
        <w:lastRenderedPageBreak/>
        <w:t>Apêndice D</w:t>
      </w:r>
      <w:r w:rsidR="007D6BDB" w:rsidRPr="006A401F">
        <w:rPr>
          <w:rFonts w:ascii="Arial" w:hAnsi="Arial" w:cs="Arial"/>
          <w:b/>
          <w:sz w:val="24"/>
          <w:szCs w:val="24"/>
        </w:rPr>
        <w:t xml:space="preserve"> – </w:t>
      </w:r>
      <w:r w:rsidR="00D5611C" w:rsidRPr="006A401F">
        <w:rPr>
          <w:rFonts w:ascii="Arial" w:hAnsi="Arial" w:cs="Arial"/>
          <w:b/>
          <w:sz w:val="24"/>
          <w:szCs w:val="24"/>
        </w:rPr>
        <w:t>C</w:t>
      </w:r>
      <w:r w:rsidR="007D6BDB" w:rsidRPr="006A401F">
        <w:rPr>
          <w:rFonts w:ascii="Arial" w:hAnsi="Arial" w:cs="Arial"/>
          <w:b/>
          <w:sz w:val="24"/>
          <w:szCs w:val="24"/>
        </w:rPr>
        <w:t>apacidade técnica e infra-estrutura da instituição de execução do projeto e das instituições coparticipantes</w:t>
      </w:r>
    </w:p>
    <w:p w:rsidR="00B31242" w:rsidRPr="006A401F" w:rsidRDefault="00B31242" w:rsidP="006A401F">
      <w:pPr>
        <w:spacing w:after="0" w:line="360" w:lineRule="auto"/>
        <w:ind w:left="1666" w:hanging="1666"/>
        <w:rPr>
          <w:rFonts w:ascii="Arial" w:hAnsi="Arial" w:cs="Arial"/>
          <w:b/>
          <w:sz w:val="24"/>
          <w:szCs w:val="24"/>
        </w:rPr>
      </w:pPr>
    </w:p>
    <w:p w:rsidR="006A401F" w:rsidRDefault="00B31242" w:rsidP="00D463C4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Seguem, unicamente, as informações relevantes para o desenvolvimento do projeto de pesquisa apresentado.</w:t>
      </w:r>
    </w:p>
    <w:p w:rsidR="00B31242" w:rsidRDefault="00B31242" w:rsidP="006A401F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6C1695" w:rsidRPr="006C1695" w:rsidRDefault="006C1695" w:rsidP="006C1695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6C1695">
        <w:rPr>
          <w:rFonts w:ascii="Arial" w:hAnsi="Arial" w:cs="Arial"/>
          <w:b/>
          <w:sz w:val="24"/>
          <w:szCs w:val="24"/>
        </w:rPr>
        <w:t>Instituição executora:</w:t>
      </w:r>
    </w:p>
    <w:p w:rsidR="00955B49" w:rsidRDefault="00307B24" w:rsidP="006C169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  <w:r w:rsidRPr="006C1695">
        <w:rPr>
          <w:rFonts w:ascii="Arial" w:hAnsi="Arial" w:cs="Arial"/>
          <w:sz w:val="24"/>
          <w:szCs w:val="24"/>
        </w:rPr>
        <w:t>Centro de Ciências Agrárias</w:t>
      </w:r>
      <w:r>
        <w:rPr>
          <w:rFonts w:ascii="Arial" w:hAnsi="Arial" w:cs="Arial"/>
          <w:sz w:val="24"/>
          <w:szCs w:val="24"/>
        </w:rPr>
        <w:t>/</w:t>
      </w:r>
      <w:r w:rsidR="00955B49" w:rsidRPr="006C1695">
        <w:rPr>
          <w:rFonts w:ascii="Arial" w:hAnsi="Arial" w:cs="Arial"/>
          <w:sz w:val="24"/>
          <w:szCs w:val="24"/>
        </w:rPr>
        <w:t>Univers</w:t>
      </w:r>
      <w:r>
        <w:rPr>
          <w:rFonts w:ascii="Arial" w:hAnsi="Arial" w:cs="Arial"/>
          <w:sz w:val="24"/>
          <w:szCs w:val="24"/>
        </w:rPr>
        <w:t>idade Federal do Espírito Santo (CCA-</w:t>
      </w:r>
      <w:r w:rsidR="008F2225">
        <w:rPr>
          <w:rFonts w:ascii="Arial" w:hAnsi="Arial" w:cs="Arial"/>
          <w:sz w:val="24"/>
          <w:szCs w:val="24"/>
        </w:rPr>
        <w:t>UFES)</w:t>
      </w:r>
    </w:p>
    <w:p w:rsidR="006C1695" w:rsidRDefault="006C1695" w:rsidP="006A401F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307B24" w:rsidRDefault="00247E8E" w:rsidP="00307B24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Universidade Federal do Espírito Santo – UFES, fundada em 5 de maio de 1954, tem sede em Vitória, ES, sendo constituída por nove unidades, dentre as quais está o </w:t>
      </w:r>
      <w:r w:rsidR="00307B24">
        <w:rPr>
          <w:rFonts w:ascii="Arial" w:hAnsi="Arial" w:cs="Arial"/>
          <w:sz w:val="24"/>
          <w:szCs w:val="24"/>
        </w:rPr>
        <w:t>CCA-UFES, Centro de Ciências Agrárias da Univers</w:t>
      </w:r>
      <w:r w:rsidR="00EF3BA9">
        <w:rPr>
          <w:rFonts w:ascii="Arial" w:hAnsi="Arial" w:cs="Arial"/>
          <w:sz w:val="24"/>
          <w:szCs w:val="24"/>
        </w:rPr>
        <w:t>idade Federal do Espírito Santo, sendo esta unidade a sede do desenvolvimento do projeto proposto neste documento. O CCA-UFES é</w:t>
      </w:r>
      <w:r w:rsidR="00307B24">
        <w:rPr>
          <w:rFonts w:ascii="Arial" w:hAnsi="Arial" w:cs="Arial"/>
          <w:sz w:val="24"/>
          <w:szCs w:val="24"/>
        </w:rPr>
        <w:t xml:space="preserve"> uma unidade de ensino descentralizada da UFES, localizada no município de Alegre, situado no sul do Espírito Santo, a 196 km da capital, onde está localizado o campus da UFES.</w:t>
      </w:r>
    </w:p>
    <w:p w:rsidR="00307B24" w:rsidRDefault="00307B24" w:rsidP="006A401F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56161A" w:rsidRPr="006C1695" w:rsidRDefault="0056161A" w:rsidP="0056161A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1695">
        <w:rPr>
          <w:rFonts w:ascii="Arial" w:hAnsi="Arial" w:cs="Arial"/>
          <w:sz w:val="24"/>
          <w:szCs w:val="24"/>
        </w:rPr>
        <w:t xml:space="preserve">Biblioteca </w:t>
      </w:r>
      <w:r w:rsidR="0070543F">
        <w:rPr>
          <w:rFonts w:ascii="Arial" w:hAnsi="Arial" w:cs="Arial"/>
          <w:sz w:val="24"/>
          <w:szCs w:val="24"/>
        </w:rPr>
        <w:t>Central (acervo)</w:t>
      </w:r>
      <w:r w:rsidRPr="006C1695">
        <w:rPr>
          <w:rFonts w:ascii="Arial" w:hAnsi="Arial" w:cs="Arial"/>
          <w:sz w:val="24"/>
          <w:szCs w:val="24"/>
        </w:rPr>
        <w:t>:</w:t>
      </w:r>
    </w:p>
    <w:p w:rsidR="0056161A" w:rsidRDefault="0056161A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1242">
        <w:rPr>
          <w:rFonts w:ascii="Arial" w:hAnsi="Arial" w:cs="Arial"/>
          <w:sz w:val="24"/>
          <w:szCs w:val="24"/>
        </w:rPr>
        <w:t xml:space="preserve">Títulos de Livros: </w:t>
      </w:r>
      <w:r w:rsidR="00BB4C6D">
        <w:rPr>
          <w:rFonts w:ascii="Arial" w:hAnsi="Arial" w:cs="Arial"/>
          <w:sz w:val="24"/>
          <w:szCs w:val="24"/>
        </w:rPr>
        <w:t>81.119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Folhetos: 2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Catálogos: 8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Artigos: 358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Dissertações e teses: 2.552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Normas: 2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Monografias de especialização: 331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Periódicos: 755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DVD: 60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Gravação de vídeo: 747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CD-ROM: 51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Gravação de som: 3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CD-Música: 17</w:t>
      </w:r>
    </w:p>
    <w:p w:rsidR="00BB4C6D" w:rsidRDefault="00BB4C6D" w:rsidP="0056161A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misto: 1</w:t>
      </w:r>
    </w:p>
    <w:p w:rsidR="00BB4C6D" w:rsidRDefault="00BB4C6D" w:rsidP="00BB4C6D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Relatório: 5</w:t>
      </w:r>
    </w:p>
    <w:p w:rsidR="00BB4C6D" w:rsidRDefault="00BB4C6D" w:rsidP="00BB4C6D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 de referência (dicionário): 3</w:t>
      </w:r>
    </w:p>
    <w:p w:rsidR="00BB4C6D" w:rsidRPr="00BB4C6D" w:rsidRDefault="00BB4C6D" w:rsidP="00BB4C6D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Total: 86.014</w:t>
      </w:r>
    </w:p>
    <w:p w:rsidR="0056161A" w:rsidRPr="006C1695" w:rsidRDefault="0056161A" w:rsidP="006A401F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955B49" w:rsidRPr="006C1695" w:rsidRDefault="0070543F" w:rsidP="006C1695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Biblioteca Setorial A</w:t>
      </w:r>
      <w:r w:rsidR="00955B49" w:rsidRPr="006C1695">
        <w:rPr>
          <w:rFonts w:ascii="Arial" w:hAnsi="Arial" w:cs="Arial"/>
          <w:sz w:val="24"/>
          <w:szCs w:val="24"/>
        </w:rPr>
        <w:t>gropecuária</w:t>
      </w:r>
      <w:r w:rsidR="00A912FB">
        <w:rPr>
          <w:rFonts w:ascii="Arial" w:hAnsi="Arial" w:cs="Arial"/>
          <w:sz w:val="24"/>
          <w:szCs w:val="24"/>
        </w:rPr>
        <w:t xml:space="preserve"> – CCA-UFES </w:t>
      </w:r>
      <w:r>
        <w:rPr>
          <w:rFonts w:ascii="Arial" w:hAnsi="Arial" w:cs="Arial"/>
          <w:sz w:val="24"/>
          <w:szCs w:val="24"/>
        </w:rPr>
        <w:t>(acervo)</w:t>
      </w:r>
      <w:r w:rsidR="00955B49" w:rsidRPr="006C1695">
        <w:rPr>
          <w:rFonts w:ascii="Arial" w:hAnsi="Arial" w:cs="Arial"/>
          <w:sz w:val="24"/>
          <w:szCs w:val="24"/>
        </w:rPr>
        <w:t>:</w:t>
      </w:r>
    </w:p>
    <w:p w:rsidR="00955B49" w:rsidRPr="00B31242" w:rsidRDefault="00955B49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1242">
        <w:rPr>
          <w:rFonts w:ascii="Arial" w:hAnsi="Arial" w:cs="Arial"/>
          <w:sz w:val="24"/>
          <w:szCs w:val="24"/>
        </w:rPr>
        <w:t>Títulos de Livros: 9.000</w:t>
      </w:r>
    </w:p>
    <w:p w:rsidR="00955B49" w:rsidRPr="00B31242" w:rsidRDefault="00955B49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1242">
        <w:rPr>
          <w:rFonts w:ascii="Arial" w:hAnsi="Arial" w:cs="Arial"/>
          <w:sz w:val="24"/>
          <w:szCs w:val="24"/>
        </w:rPr>
        <w:t>Teses/Dissertações: 2.000</w:t>
      </w:r>
    </w:p>
    <w:p w:rsidR="00955B49" w:rsidRPr="00B31242" w:rsidRDefault="00955B49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1242">
        <w:rPr>
          <w:rFonts w:ascii="Arial" w:hAnsi="Arial" w:cs="Arial"/>
          <w:sz w:val="24"/>
          <w:szCs w:val="24"/>
        </w:rPr>
        <w:t>Títulos de Periódicos Impressos: 198</w:t>
      </w:r>
    </w:p>
    <w:p w:rsidR="00955B49" w:rsidRPr="00B31242" w:rsidRDefault="00955B49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1242">
        <w:rPr>
          <w:rFonts w:ascii="Arial" w:hAnsi="Arial" w:cs="Arial"/>
          <w:sz w:val="24"/>
          <w:szCs w:val="24"/>
        </w:rPr>
        <w:t>Folhetos: 2.990</w:t>
      </w:r>
    </w:p>
    <w:p w:rsidR="00955B49" w:rsidRDefault="00955B49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31242">
        <w:rPr>
          <w:rFonts w:ascii="Arial" w:hAnsi="Arial" w:cs="Arial"/>
          <w:sz w:val="24"/>
          <w:szCs w:val="24"/>
        </w:rPr>
        <w:t>Vídeos: 380</w:t>
      </w:r>
    </w:p>
    <w:p w:rsidR="0005167C" w:rsidRPr="00B31242" w:rsidRDefault="0005167C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Total: 14.568</w:t>
      </w:r>
    </w:p>
    <w:p w:rsidR="006C1695" w:rsidRPr="00955B49" w:rsidRDefault="006C1695" w:rsidP="006C1695">
      <w:pPr>
        <w:spacing w:after="0" w:line="360" w:lineRule="auto"/>
        <w:ind w:left="1666" w:hanging="958"/>
        <w:rPr>
          <w:rFonts w:ascii="Arial" w:hAnsi="Arial" w:cs="Arial"/>
          <w:sz w:val="24"/>
          <w:szCs w:val="24"/>
        </w:rPr>
      </w:pPr>
    </w:p>
    <w:p w:rsidR="006C1695" w:rsidRDefault="006C1695" w:rsidP="006C1695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Laboratórios de Informática</w:t>
      </w:r>
      <w:r w:rsidR="00D05FBE">
        <w:rPr>
          <w:rFonts w:ascii="Arial" w:hAnsi="Arial" w:cs="Arial"/>
          <w:sz w:val="24"/>
          <w:szCs w:val="24"/>
        </w:rPr>
        <w:t xml:space="preserve"> – CCA-UFES</w:t>
      </w:r>
      <w:r>
        <w:rPr>
          <w:rFonts w:ascii="Arial" w:hAnsi="Arial" w:cs="Arial"/>
          <w:sz w:val="24"/>
          <w:szCs w:val="24"/>
        </w:rPr>
        <w:t>:</w:t>
      </w:r>
    </w:p>
    <w:p w:rsidR="00444773" w:rsidRPr="006C1695" w:rsidRDefault="006C1695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Construída: 50,0m</w:t>
      </w:r>
      <w:r w:rsidRPr="006027DD">
        <w:rPr>
          <w:rFonts w:ascii="Arial" w:hAnsi="Arial" w:cs="Arial"/>
          <w:sz w:val="24"/>
          <w:szCs w:val="24"/>
          <w:vertAlign w:val="superscript"/>
        </w:rPr>
        <w:t>2</w:t>
      </w:r>
    </w:p>
    <w:p w:rsidR="00444773" w:rsidRDefault="00444773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1695">
        <w:rPr>
          <w:rFonts w:ascii="Arial" w:hAnsi="Arial" w:cs="Arial"/>
          <w:sz w:val="24"/>
          <w:szCs w:val="24"/>
        </w:rPr>
        <w:t>40 Computadores Pentium IV, interligados em rede e conectados à Internet</w:t>
      </w:r>
    </w:p>
    <w:p w:rsidR="00955B49" w:rsidRDefault="00955B49" w:rsidP="006A401F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444773" w:rsidRPr="006C1695" w:rsidRDefault="00444773" w:rsidP="006C1695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1695">
        <w:rPr>
          <w:rFonts w:ascii="Arial" w:hAnsi="Arial" w:cs="Arial"/>
          <w:sz w:val="24"/>
          <w:szCs w:val="24"/>
        </w:rPr>
        <w:t>Infra-Estrutura Administrativa</w:t>
      </w:r>
      <w:r w:rsidR="00D05FBE">
        <w:rPr>
          <w:rFonts w:ascii="Arial" w:hAnsi="Arial" w:cs="Arial"/>
          <w:sz w:val="24"/>
          <w:szCs w:val="24"/>
        </w:rPr>
        <w:t xml:space="preserve"> – CCA-UFES:</w:t>
      </w:r>
    </w:p>
    <w:p w:rsidR="00444773" w:rsidRPr="006C1695" w:rsidRDefault="00444773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1695">
        <w:rPr>
          <w:rFonts w:ascii="Arial" w:hAnsi="Arial" w:cs="Arial"/>
          <w:sz w:val="24"/>
          <w:szCs w:val="24"/>
        </w:rPr>
        <w:t xml:space="preserve">1 </w:t>
      </w:r>
      <w:r w:rsidR="00AB66A2">
        <w:rPr>
          <w:rFonts w:ascii="Arial" w:hAnsi="Arial" w:cs="Arial"/>
          <w:sz w:val="24"/>
          <w:szCs w:val="24"/>
        </w:rPr>
        <w:t>s</w:t>
      </w:r>
      <w:r w:rsidRPr="006C1695">
        <w:rPr>
          <w:rFonts w:ascii="Arial" w:hAnsi="Arial" w:cs="Arial"/>
          <w:sz w:val="24"/>
          <w:szCs w:val="24"/>
        </w:rPr>
        <w:t>ala com 20,0 m</w:t>
      </w:r>
      <w:r w:rsidRPr="006027DD">
        <w:rPr>
          <w:rFonts w:ascii="Arial" w:hAnsi="Arial" w:cs="Arial"/>
          <w:sz w:val="24"/>
          <w:szCs w:val="24"/>
          <w:vertAlign w:val="superscript"/>
        </w:rPr>
        <w:t>2</w:t>
      </w:r>
      <w:r w:rsidR="00AB66A2">
        <w:rPr>
          <w:rFonts w:ascii="Arial" w:hAnsi="Arial" w:cs="Arial"/>
          <w:sz w:val="24"/>
          <w:szCs w:val="24"/>
        </w:rPr>
        <w:t xml:space="preserve"> para a coordenação do p</w:t>
      </w:r>
      <w:r w:rsidRPr="006C1695">
        <w:rPr>
          <w:rFonts w:ascii="Arial" w:hAnsi="Arial" w:cs="Arial"/>
          <w:sz w:val="24"/>
          <w:szCs w:val="24"/>
        </w:rPr>
        <w:t>rograma com mesa, armário, cadeiras, microcomputador Pentium IV ligado à Internet, impressora,</w:t>
      </w:r>
      <w:r w:rsidR="006C1695">
        <w:rPr>
          <w:rFonts w:ascii="Arial" w:hAnsi="Arial" w:cs="Arial"/>
          <w:sz w:val="24"/>
          <w:szCs w:val="24"/>
        </w:rPr>
        <w:t xml:space="preserve"> </w:t>
      </w:r>
      <w:r w:rsidRPr="006C1695">
        <w:rPr>
          <w:rFonts w:ascii="Arial" w:hAnsi="Arial" w:cs="Arial"/>
          <w:sz w:val="24"/>
          <w:szCs w:val="24"/>
        </w:rPr>
        <w:t>linha telefônica.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sala para s</w:t>
      </w:r>
      <w:r w:rsidR="00444773" w:rsidRPr="006C1695">
        <w:rPr>
          <w:rFonts w:ascii="Arial" w:hAnsi="Arial" w:cs="Arial"/>
          <w:sz w:val="24"/>
          <w:szCs w:val="24"/>
        </w:rPr>
        <w:t>ecretaria e local de atendimento com 29,0 m</w:t>
      </w:r>
      <w:r w:rsidR="00444773" w:rsidRPr="00AB66A2">
        <w:rPr>
          <w:rFonts w:ascii="Arial" w:hAnsi="Arial" w:cs="Arial"/>
          <w:sz w:val="24"/>
          <w:szCs w:val="24"/>
          <w:vertAlign w:val="superscript"/>
        </w:rPr>
        <w:t>2</w:t>
      </w:r>
      <w:r w:rsidR="00444773" w:rsidRPr="006C1695">
        <w:rPr>
          <w:rFonts w:ascii="Arial" w:hAnsi="Arial" w:cs="Arial"/>
          <w:sz w:val="24"/>
          <w:szCs w:val="24"/>
        </w:rPr>
        <w:t>, com mesas, armários, cadeiras, microcomputador Pentium IV ligado à Internet,</w:t>
      </w:r>
      <w:r w:rsidR="00B31242">
        <w:rPr>
          <w:rFonts w:ascii="Arial" w:hAnsi="Arial" w:cs="Arial"/>
          <w:sz w:val="24"/>
          <w:szCs w:val="24"/>
        </w:rPr>
        <w:t xml:space="preserve"> </w:t>
      </w:r>
      <w:r w:rsidR="00444773" w:rsidRPr="006C1695">
        <w:rPr>
          <w:rFonts w:ascii="Arial" w:hAnsi="Arial" w:cs="Arial"/>
          <w:sz w:val="24"/>
          <w:szCs w:val="24"/>
        </w:rPr>
        <w:t>impressora, linha telefônica e fax-símile.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sala para r</w:t>
      </w:r>
      <w:r w:rsidR="00444773" w:rsidRPr="006C1695">
        <w:rPr>
          <w:rFonts w:ascii="Arial" w:hAnsi="Arial" w:cs="Arial"/>
          <w:sz w:val="24"/>
          <w:szCs w:val="24"/>
        </w:rPr>
        <w:t>euniões de professores, de 29,0 m</w:t>
      </w:r>
      <w:r w:rsidR="00444773" w:rsidRPr="00AB66A2">
        <w:rPr>
          <w:rFonts w:ascii="Arial" w:hAnsi="Arial" w:cs="Arial"/>
          <w:sz w:val="24"/>
          <w:szCs w:val="24"/>
          <w:vertAlign w:val="superscript"/>
        </w:rPr>
        <w:t>2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</w:t>
      </w:r>
      <w:r w:rsidR="00444773" w:rsidRPr="006C1695">
        <w:rPr>
          <w:rFonts w:ascii="Arial" w:hAnsi="Arial" w:cs="Arial"/>
          <w:sz w:val="24"/>
          <w:szCs w:val="24"/>
        </w:rPr>
        <w:t>ala com 16,0 m</w:t>
      </w:r>
      <w:r w:rsidR="00444773" w:rsidRPr="00AB66A2">
        <w:rPr>
          <w:rFonts w:ascii="Arial" w:hAnsi="Arial" w:cs="Arial"/>
          <w:sz w:val="24"/>
          <w:szCs w:val="24"/>
          <w:vertAlign w:val="superscript"/>
        </w:rPr>
        <w:t>2</w:t>
      </w:r>
      <w:r w:rsidR="00444773" w:rsidRPr="006C1695">
        <w:rPr>
          <w:rFonts w:ascii="Arial" w:hAnsi="Arial" w:cs="Arial"/>
          <w:sz w:val="24"/>
          <w:szCs w:val="24"/>
        </w:rPr>
        <w:t xml:space="preserve"> para arquivos de documentos do programa, de professores e alunos.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mini a</w:t>
      </w:r>
      <w:r w:rsidR="00444773" w:rsidRPr="006C1695">
        <w:rPr>
          <w:rFonts w:ascii="Arial" w:hAnsi="Arial" w:cs="Arial"/>
          <w:sz w:val="24"/>
          <w:szCs w:val="24"/>
        </w:rPr>
        <w:t>uditório de 50,0 m</w:t>
      </w:r>
      <w:r w:rsidR="00444773" w:rsidRPr="00AB66A2">
        <w:rPr>
          <w:rFonts w:ascii="Arial" w:hAnsi="Arial" w:cs="Arial"/>
          <w:sz w:val="24"/>
          <w:szCs w:val="24"/>
          <w:vertAlign w:val="superscript"/>
        </w:rPr>
        <w:t>2</w:t>
      </w:r>
      <w:r w:rsidR="00444773" w:rsidRPr="006C1695">
        <w:rPr>
          <w:rFonts w:ascii="Arial" w:hAnsi="Arial" w:cs="Arial"/>
          <w:sz w:val="24"/>
          <w:szCs w:val="24"/>
        </w:rPr>
        <w:t xml:space="preserve">, com 60 </w:t>
      </w:r>
      <w:r>
        <w:rPr>
          <w:rFonts w:ascii="Arial" w:hAnsi="Arial" w:cs="Arial"/>
          <w:sz w:val="24"/>
          <w:szCs w:val="24"/>
        </w:rPr>
        <w:t>assentos, com 1 televisor de 29”</w:t>
      </w:r>
      <w:r w:rsidR="00444773" w:rsidRPr="006C1695">
        <w:rPr>
          <w:rFonts w:ascii="Arial" w:hAnsi="Arial" w:cs="Arial"/>
          <w:sz w:val="24"/>
          <w:szCs w:val="24"/>
        </w:rPr>
        <w:t>, 1 vídeo cassete, 1 microcomputador Pentium IV, 1 projetor multimídia 1200</w:t>
      </w:r>
      <w:r w:rsidR="00B31242">
        <w:rPr>
          <w:rFonts w:ascii="Arial" w:hAnsi="Arial" w:cs="Arial"/>
          <w:sz w:val="24"/>
          <w:szCs w:val="24"/>
        </w:rPr>
        <w:t xml:space="preserve"> </w:t>
      </w:r>
      <w:r w:rsidR="00444773" w:rsidRPr="006C1695">
        <w:rPr>
          <w:rFonts w:ascii="Arial" w:hAnsi="Arial" w:cs="Arial"/>
          <w:sz w:val="24"/>
          <w:szCs w:val="24"/>
        </w:rPr>
        <w:t>lúmen, para apresentação de seminários e defesa de dissertações/teses.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a</w:t>
      </w:r>
      <w:r w:rsidR="00444773" w:rsidRPr="006C1695">
        <w:rPr>
          <w:rFonts w:ascii="Arial" w:hAnsi="Arial" w:cs="Arial"/>
          <w:sz w:val="24"/>
          <w:szCs w:val="24"/>
        </w:rPr>
        <w:t>uditório de 450,0 m</w:t>
      </w:r>
      <w:r w:rsidR="00444773" w:rsidRPr="006027DD">
        <w:rPr>
          <w:rFonts w:ascii="Arial" w:hAnsi="Arial" w:cs="Arial"/>
          <w:sz w:val="24"/>
          <w:szCs w:val="24"/>
          <w:vertAlign w:val="superscript"/>
        </w:rPr>
        <w:t>2</w:t>
      </w:r>
      <w:r w:rsidR="00444773" w:rsidRPr="006C1695">
        <w:rPr>
          <w:rFonts w:ascii="Arial" w:hAnsi="Arial" w:cs="Arial"/>
          <w:sz w:val="24"/>
          <w:szCs w:val="24"/>
        </w:rPr>
        <w:t>, com 300 assentos, ar condicionado central, com telão, projetor multimídia 1800 lúmen; e sistema de som, para palestras,</w:t>
      </w:r>
      <w:r w:rsidR="00B31242">
        <w:rPr>
          <w:rFonts w:ascii="Arial" w:hAnsi="Arial" w:cs="Arial"/>
          <w:sz w:val="24"/>
          <w:szCs w:val="24"/>
        </w:rPr>
        <w:t xml:space="preserve"> </w:t>
      </w:r>
      <w:r w:rsidR="00444773" w:rsidRPr="006C1695">
        <w:rPr>
          <w:rFonts w:ascii="Arial" w:hAnsi="Arial" w:cs="Arial"/>
          <w:sz w:val="24"/>
          <w:szCs w:val="24"/>
        </w:rPr>
        <w:t>cursos, congressos, simpósios</w:t>
      </w:r>
      <w:r w:rsidR="006027DD">
        <w:rPr>
          <w:rFonts w:ascii="Arial" w:hAnsi="Arial" w:cs="Arial"/>
          <w:sz w:val="24"/>
          <w:szCs w:val="24"/>
        </w:rPr>
        <w:t>,</w:t>
      </w:r>
      <w:r w:rsidR="00444773" w:rsidRPr="006C1695">
        <w:rPr>
          <w:rFonts w:ascii="Arial" w:hAnsi="Arial" w:cs="Arial"/>
          <w:sz w:val="24"/>
          <w:szCs w:val="24"/>
        </w:rPr>
        <w:t xml:space="preserve"> etc.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 s</w:t>
      </w:r>
      <w:r w:rsidR="00444773" w:rsidRPr="006C1695">
        <w:rPr>
          <w:rFonts w:ascii="Arial" w:hAnsi="Arial" w:cs="Arial"/>
          <w:sz w:val="24"/>
          <w:szCs w:val="24"/>
        </w:rPr>
        <w:t xml:space="preserve">ala de </w:t>
      </w:r>
      <w:r>
        <w:rPr>
          <w:rFonts w:ascii="Arial" w:hAnsi="Arial" w:cs="Arial"/>
          <w:sz w:val="24"/>
          <w:szCs w:val="24"/>
        </w:rPr>
        <w:t>e</w:t>
      </w:r>
      <w:r w:rsidR="00444773" w:rsidRPr="006C1695">
        <w:rPr>
          <w:rFonts w:ascii="Arial" w:hAnsi="Arial" w:cs="Arial"/>
          <w:sz w:val="24"/>
          <w:szCs w:val="24"/>
        </w:rPr>
        <w:t>studos com 54,0 m</w:t>
      </w:r>
      <w:r w:rsidR="00444773" w:rsidRPr="006027DD">
        <w:rPr>
          <w:rFonts w:ascii="Arial" w:hAnsi="Arial" w:cs="Arial"/>
          <w:sz w:val="24"/>
          <w:szCs w:val="24"/>
          <w:vertAlign w:val="superscript"/>
        </w:rPr>
        <w:t>2</w:t>
      </w:r>
      <w:r w:rsidR="00444773" w:rsidRPr="006C1695">
        <w:rPr>
          <w:rFonts w:ascii="Arial" w:hAnsi="Arial" w:cs="Arial"/>
          <w:sz w:val="24"/>
          <w:szCs w:val="24"/>
        </w:rPr>
        <w:t>, banheiro, 6 mesas, 12 cadeiras.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restaurantes u</w:t>
      </w:r>
      <w:r w:rsidR="00444773" w:rsidRPr="006C1695">
        <w:rPr>
          <w:rFonts w:ascii="Arial" w:hAnsi="Arial" w:cs="Arial"/>
          <w:sz w:val="24"/>
          <w:szCs w:val="24"/>
        </w:rPr>
        <w:t>niversitários, com capacidade para 500 (CCA/UFES) e 60 (NEDTEC) refeições diárias.</w:t>
      </w:r>
    </w:p>
    <w:p w:rsidR="00444773" w:rsidRPr="006C1695" w:rsidRDefault="00AB66A2" w:rsidP="00B31242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copa/c</w:t>
      </w:r>
      <w:r w:rsidR="00444773" w:rsidRPr="006C1695">
        <w:rPr>
          <w:rFonts w:ascii="Arial" w:hAnsi="Arial" w:cs="Arial"/>
          <w:sz w:val="24"/>
          <w:szCs w:val="24"/>
        </w:rPr>
        <w:t>ozinha com 9,0 m</w:t>
      </w:r>
      <w:r w:rsidR="00444773" w:rsidRPr="006027DD">
        <w:rPr>
          <w:rFonts w:ascii="Arial" w:hAnsi="Arial" w:cs="Arial"/>
          <w:sz w:val="24"/>
          <w:szCs w:val="24"/>
          <w:vertAlign w:val="superscript"/>
        </w:rPr>
        <w:t>2</w:t>
      </w:r>
      <w:r w:rsidR="00444773" w:rsidRPr="006C1695">
        <w:rPr>
          <w:rFonts w:ascii="Arial" w:hAnsi="Arial" w:cs="Arial"/>
          <w:sz w:val="24"/>
          <w:szCs w:val="24"/>
        </w:rPr>
        <w:t xml:space="preserve"> com fogão, geladeira e outros utensílios.</w:t>
      </w:r>
    </w:p>
    <w:p w:rsidR="008F2225" w:rsidRDefault="008F2225" w:rsidP="008F2225">
      <w:pPr>
        <w:pStyle w:val="PargrafodaLista"/>
        <w:spacing w:after="0" w:line="360" w:lineRule="auto"/>
        <w:ind w:left="1428"/>
        <w:rPr>
          <w:rFonts w:ascii="Arial" w:hAnsi="Arial" w:cs="Arial"/>
          <w:sz w:val="24"/>
          <w:szCs w:val="24"/>
        </w:rPr>
      </w:pPr>
    </w:p>
    <w:p w:rsidR="008F2225" w:rsidRPr="006C1695" w:rsidRDefault="008F2225" w:rsidP="008F2225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6C1695">
        <w:rPr>
          <w:rFonts w:ascii="Arial" w:hAnsi="Arial" w:cs="Arial"/>
          <w:b/>
          <w:sz w:val="24"/>
          <w:szCs w:val="24"/>
        </w:rPr>
        <w:t xml:space="preserve">Instituição </w:t>
      </w:r>
      <w:r>
        <w:rPr>
          <w:rFonts w:ascii="Arial" w:hAnsi="Arial" w:cs="Arial"/>
          <w:b/>
          <w:sz w:val="24"/>
          <w:szCs w:val="24"/>
        </w:rPr>
        <w:t>coparticipante 1</w:t>
      </w:r>
      <w:r w:rsidRPr="006C1695">
        <w:rPr>
          <w:rFonts w:ascii="Arial" w:hAnsi="Arial" w:cs="Arial"/>
          <w:b/>
          <w:sz w:val="24"/>
          <w:szCs w:val="24"/>
        </w:rPr>
        <w:t>:</w:t>
      </w:r>
    </w:p>
    <w:p w:rsidR="008F2225" w:rsidRDefault="008F2225" w:rsidP="008F222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  <w:r w:rsidRPr="006C1695">
        <w:rPr>
          <w:rFonts w:ascii="Arial" w:hAnsi="Arial" w:cs="Arial"/>
          <w:sz w:val="24"/>
          <w:szCs w:val="24"/>
        </w:rPr>
        <w:t xml:space="preserve">Universidade Federal </w:t>
      </w:r>
      <w:r>
        <w:rPr>
          <w:rFonts w:ascii="Arial" w:hAnsi="Arial" w:cs="Arial"/>
          <w:sz w:val="24"/>
          <w:szCs w:val="24"/>
        </w:rPr>
        <w:t>de Viçosa (UFV)</w:t>
      </w:r>
    </w:p>
    <w:p w:rsidR="0005167C" w:rsidRDefault="0005167C" w:rsidP="0005167C">
      <w:pPr>
        <w:autoSpaceDE w:val="0"/>
        <w:autoSpaceDN w:val="0"/>
        <w:adjustRightInd w:val="0"/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05167C" w:rsidRDefault="0005167C" w:rsidP="0005167C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 na pesquisa do Agronegócio Brasileiro, desde sua criação em 1926, a Universidade Federal de Viçosa detém alguns dos maiores laboratórios de agronegócios do País e importantes departamentos e cursos que trabalham diretamente com a temática da cadeia agroindustrial do leite. Seu corpo de docentes é composto por algumas autoridades no setor de lácteos pertencentes aos departamentos de Economia Rural, Economia Aplicada, Administração e Alimentos.</w:t>
      </w:r>
    </w:p>
    <w:p w:rsidR="0005167C" w:rsidRDefault="0005167C" w:rsidP="0005167C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execução do projeto terá como apoio a infra-estrutura dessa instituição, a qual, sendo ampla e qualificada, dispõe das condições necessárias a esse propósito. Pode-se ainda considerar como infra-estrutura de apoio ao projeto, todo o parque tecnológico de que dispõe a instituição.</w:t>
      </w:r>
    </w:p>
    <w:p w:rsidR="00AB66A2" w:rsidRDefault="0005167C" w:rsidP="0005167C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os atributos apresentados, a UFV já obteve dissertações e teses premiadas, sobre a temática do mercado de lá</w:t>
      </w:r>
      <w:r w:rsidR="00AB66A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teos, tanto em âmbito nacional quanto internacional.</w:t>
      </w:r>
    </w:p>
    <w:p w:rsidR="0005167C" w:rsidRDefault="0005167C" w:rsidP="0005167C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5167C" w:rsidRDefault="0005167C" w:rsidP="0005167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Biblioteca Central (acervo):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Títulos de Livros: 145.779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  <w:lang w:val="en-US"/>
        </w:rPr>
        <w:t xml:space="preserve">Periódicos (títulos): </w:t>
      </w:r>
      <w:r w:rsidRPr="002212E4">
        <w:rPr>
          <w:rFonts w:ascii="Arial" w:hAnsi="Arial" w:cs="Arial"/>
          <w:sz w:val="24"/>
          <w:szCs w:val="24"/>
        </w:rPr>
        <w:t>7.322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  <w:lang w:val="en-US"/>
        </w:rPr>
        <w:t xml:space="preserve">Publicações seriadas: </w:t>
      </w:r>
      <w:r w:rsidRPr="002212E4">
        <w:rPr>
          <w:rFonts w:ascii="Arial" w:hAnsi="Arial" w:cs="Arial"/>
          <w:sz w:val="24"/>
          <w:szCs w:val="24"/>
        </w:rPr>
        <w:t>43.970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  <w:lang w:val="en-US"/>
        </w:rPr>
        <w:t xml:space="preserve">Teses: </w:t>
      </w:r>
      <w:r w:rsidRPr="002212E4">
        <w:rPr>
          <w:rFonts w:ascii="Arial" w:hAnsi="Arial" w:cs="Arial"/>
          <w:sz w:val="24"/>
          <w:szCs w:val="24"/>
        </w:rPr>
        <w:t>25.141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  <w:lang w:val="en-US"/>
        </w:rPr>
        <w:t xml:space="preserve">Relatórios: </w:t>
      </w:r>
      <w:r w:rsidRPr="002212E4">
        <w:rPr>
          <w:rFonts w:ascii="Arial" w:hAnsi="Arial" w:cs="Arial"/>
          <w:sz w:val="24"/>
          <w:szCs w:val="24"/>
        </w:rPr>
        <w:t>4.448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  <w:lang w:val="en-US"/>
        </w:rPr>
        <w:t xml:space="preserve">Folhetos: </w:t>
      </w:r>
      <w:r w:rsidRPr="002212E4">
        <w:rPr>
          <w:rFonts w:ascii="Arial" w:hAnsi="Arial" w:cs="Arial"/>
          <w:sz w:val="24"/>
          <w:szCs w:val="24"/>
        </w:rPr>
        <w:t>5.308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  <w:lang w:val="en-US"/>
        </w:rPr>
        <w:t xml:space="preserve">Separatas: </w:t>
      </w:r>
      <w:r w:rsidRPr="002212E4">
        <w:rPr>
          <w:rFonts w:ascii="Arial" w:hAnsi="Arial" w:cs="Arial"/>
          <w:sz w:val="24"/>
          <w:szCs w:val="24"/>
        </w:rPr>
        <w:t>10.540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Materiais especiais (Microfichas, CDs, Vídeos, etc.): 22.241</w:t>
      </w:r>
    </w:p>
    <w:p w:rsidR="0005167C" w:rsidRPr="002212E4" w:rsidRDefault="0005167C" w:rsidP="002212E4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Total: 264.749</w:t>
      </w:r>
    </w:p>
    <w:p w:rsidR="0005167C" w:rsidRDefault="0005167C" w:rsidP="0005167C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Infra-estrutura:</w:t>
      </w:r>
    </w:p>
    <w:p w:rsidR="0005167C" w:rsidRPr="002212E4" w:rsidRDefault="0005167C" w:rsidP="002212E4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Área física total (m</w:t>
      </w:r>
      <w:r w:rsidRPr="002212E4">
        <w:rPr>
          <w:rFonts w:ascii="Arial" w:hAnsi="Arial" w:cs="Arial"/>
          <w:sz w:val="24"/>
          <w:szCs w:val="24"/>
          <w:vertAlign w:val="superscript"/>
        </w:rPr>
        <w:t>2</w:t>
      </w:r>
      <w:r w:rsidRPr="002212E4">
        <w:rPr>
          <w:rFonts w:ascii="Arial" w:hAnsi="Arial" w:cs="Arial"/>
          <w:sz w:val="24"/>
          <w:szCs w:val="24"/>
        </w:rPr>
        <w:t>): 47.787.696,00</w:t>
      </w:r>
    </w:p>
    <w:p w:rsidR="0005167C" w:rsidRPr="002212E4" w:rsidRDefault="0005167C" w:rsidP="002212E4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Área total construída (m</w:t>
      </w:r>
      <w:r w:rsidRPr="002212E4">
        <w:rPr>
          <w:rFonts w:ascii="Arial" w:hAnsi="Arial" w:cs="Arial"/>
          <w:sz w:val="24"/>
          <w:szCs w:val="24"/>
          <w:vertAlign w:val="superscript"/>
        </w:rPr>
        <w:t>2</w:t>
      </w:r>
      <w:r w:rsidRPr="002212E4">
        <w:rPr>
          <w:rFonts w:ascii="Arial" w:hAnsi="Arial" w:cs="Arial"/>
          <w:sz w:val="24"/>
          <w:szCs w:val="24"/>
        </w:rPr>
        <w:t>): 372.047,60</w:t>
      </w:r>
    </w:p>
    <w:p w:rsidR="0005167C" w:rsidRPr="002212E4" w:rsidRDefault="0005167C" w:rsidP="002212E4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Área construída no campus (m</w:t>
      </w:r>
      <w:r w:rsidRPr="002212E4">
        <w:rPr>
          <w:rFonts w:ascii="Arial" w:hAnsi="Arial" w:cs="Arial"/>
          <w:sz w:val="24"/>
          <w:szCs w:val="24"/>
          <w:vertAlign w:val="superscript"/>
        </w:rPr>
        <w:t>2</w:t>
      </w:r>
      <w:r w:rsidRPr="002212E4">
        <w:rPr>
          <w:rFonts w:ascii="Arial" w:hAnsi="Arial" w:cs="Arial"/>
          <w:sz w:val="24"/>
          <w:szCs w:val="24"/>
        </w:rPr>
        <w:t>): 318.385,38</w:t>
      </w:r>
    </w:p>
    <w:p w:rsidR="0005167C" w:rsidRPr="002212E4" w:rsidRDefault="0005167C" w:rsidP="002212E4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993" w:hanging="273"/>
        <w:rPr>
          <w:rFonts w:ascii="Arial" w:hAnsi="Arial" w:cs="Arial"/>
          <w:sz w:val="24"/>
          <w:szCs w:val="24"/>
        </w:rPr>
      </w:pPr>
      <w:r w:rsidRPr="002212E4">
        <w:rPr>
          <w:rFonts w:ascii="Arial" w:hAnsi="Arial" w:cs="Arial"/>
          <w:sz w:val="24"/>
          <w:szCs w:val="24"/>
        </w:rPr>
        <w:t>Área de laboratórios – 558 unidades (m</w:t>
      </w:r>
      <w:r w:rsidRPr="002212E4">
        <w:rPr>
          <w:rFonts w:ascii="Arial" w:hAnsi="Arial" w:cs="Arial"/>
          <w:sz w:val="24"/>
          <w:szCs w:val="24"/>
          <w:vertAlign w:val="superscript"/>
        </w:rPr>
        <w:t>2</w:t>
      </w:r>
      <w:r w:rsidRPr="002212E4">
        <w:rPr>
          <w:rFonts w:ascii="Arial" w:hAnsi="Arial" w:cs="Arial"/>
          <w:sz w:val="24"/>
          <w:szCs w:val="24"/>
        </w:rPr>
        <w:t>): 23.152,10</w:t>
      </w:r>
    </w:p>
    <w:p w:rsidR="008F2225" w:rsidRDefault="008F2225" w:rsidP="008F222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8F2225" w:rsidRPr="006C1695" w:rsidRDefault="008F2225" w:rsidP="008F2225">
      <w:pPr>
        <w:pStyle w:val="PargrafodaLista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6C1695">
        <w:rPr>
          <w:rFonts w:ascii="Arial" w:hAnsi="Arial" w:cs="Arial"/>
          <w:b/>
          <w:sz w:val="24"/>
          <w:szCs w:val="24"/>
        </w:rPr>
        <w:t xml:space="preserve">Instituição </w:t>
      </w:r>
      <w:r>
        <w:rPr>
          <w:rFonts w:ascii="Arial" w:hAnsi="Arial" w:cs="Arial"/>
          <w:b/>
          <w:sz w:val="24"/>
          <w:szCs w:val="24"/>
        </w:rPr>
        <w:t>coparticipante 2</w:t>
      </w:r>
      <w:r w:rsidRPr="006C1695">
        <w:rPr>
          <w:rFonts w:ascii="Arial" w:hAnsi="Arial" w:cs="Arial"/>
          <w:b/>
          <w:sz w:val="24"/>
          <w:szCs w:val="24"/>
        </w:rPr>
        <w:t>:</w:t>
      </w:r>
    </w:p>
    <w:p w:rsidR="008F2225" w:rsidRDefault="008F2225" w:rsidP="008F222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Capixaba de Pesquisa, Assistência Técnica e Extensão Rural (INCAPER)</w:t>
      </w:r>
    </w:p>
    <w:p w:rsidR="008D393F" w:rsidRDefault="008D393F" w:rsidP="008F222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52192F" w:rsidRDefault="0052192F" w:rsidP="0052192F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estrutura do Instituto Capixaba de Pesquisa, Assistência Técnica e Extensão Rural (INCAPER) é composta por uma sede situada em Vitória, ES, quatro Centro</w:t>
      </w:r>
      <w:r w:rsidR="007C391D">
        <w:rPr>
          <w:rFonts w:ascii="Arial" w:hAnsi="Arial" w:cs="Arial"/>
          <w:sz w:val="24"/>
          <w:szCs w:val="24"/>
        </w:rPr>
        <w:t>s Regionais de D</w:t>
      </w:r>
      <w:r>
        <w:rPr>
          <w:rFonts w:ascii="Arial" w:hAnsi="Arial" w:cs="Arial"/>
          <w:sz w:val="24"/>
          <w:szCs w:val="24"/>
        </w:rPr>
        <w:t>esenvolvimento Rural</w:t>
      </w:r>
      <w:r w:rsidR="007C391D">
        <w:rPr>
          <w:rFonts w:ascii="Arial" w:hAnsi="Arial" w:cs="Arial"/>
          <w:sz w:val="24"/>
          <w:szCs w:val="24"/>
        </w:rPr>
        <w:t>, doze Fazendas Experimentais e oitenta e um Escritórios Locais de Desenvolvimento Rural, atingindo todos os municípios do Estado do Espírito Santo.</w:t>
      </w:r>
    </w:p>
    <w:p w:rsidR="000B4489" w:rsidRPr="008D393F" w:rsidRDefault="008D393F" w:rsidP="008D393F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D393F">
        <w:rPr>
          <w:rFonts w:ascii="Arial" w:hAnsi="Arial" w:cs="Arial"/>
          <w:sz w:val="24"/>
          <w:szCs w:val="24"/>
        </w:rPr>
        <w:t>A estrutura</w:t>
      </w:r>
      <w:r>
        <w:rPr>
          <w:rFonts w:ascii="Arial" w:hAnsi="Arial" w:cs="Arial"/>
          <w:sz w:val="24"/>
          <w:szCs w:val="24"/>
        </w:rPr>
        <w:t xml:space="preserve"> descrita é a que servirá de apoio à pesquisa, na região de estudo. Tal estrutura é referente àquela disponível nos 25 municípios que fazem parte da região de estudo.</w:t>
      </w:r>
    </w:p>
    <w:p w:rsidR="000B4489" w:rsidRDefault="000B4489" w:rsidP="008F2225">
      <w:pPr>
        <w:spacing w:after="0" w:line="360" w:lineRule="auto"/>
        <w:ind w:left="1666" w:hanging="1666"/>
        <w:rPr>
          <w:rFonts w:ascii="Arial" w:hAnsi="Arial" w:cs="Arial"/>
          <w:sz w:val="24"/>
          <w:szCs w:val="24"/>
        </w:rPr>
      </w:pPr>
    </w:p>
    <w:p w:rsidR="000B4489" w:rsidRPr="00B31242" w:rsidRDefault="000B4489" w:rsidP="000B4489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Veículos: 25</w:t>
      </w:r>
    </w:p>
    <w:p w:rsidR="000B4489" w:rsidRPr="00B31242" w:rsidRDefault="000B4489" w:rsidP="000B4489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Técnicos: 25</w:t>
      </w:r>
    </w:p>
    <w:p w:rsidR="000B4489" w:rsidRPr="00B31242" w:rsidRDefault="000B4489" w:rsidP="000B4489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Secretárias</w:t>
      </w:r>
      <w:r w:rsidRPr="00B3124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25</w:t>
      </w:r>
    </w:p>
    <w:p w:rsidR="000B4489" w:rsidRDefault="000B4489" w:rsidP="000B4489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Escritórios com computador ligado à Internet: 25</w:t>
      </w:r>
    </w:p>
    <w:p w:rsidR="000B4489" w:rsidRPr="00B31242" w:rsidRDefault="000B4489" w:rsidP="008D393F">
      <w:pPr>
        <w:pStyle w:val="PargrafodaLista"/>
        <w:spacing w:after="0" w:line="360" w:lineRule="auto"/>
        <w:ind w:left="1428"/>
        <w:rPr>
          <w:rFonts w:ascii="Arial" w:hAnsi="Arial" w:cs="Arial"/>
          <w:sz w:val="24"/>
          <w:szCs w:val="24"/>
        </w:rPr>
      </w:pPr>
    </w:p>
    <w:p w:rsidR="004567EC" w:rsidRDefault="00D72414" w:rsidP="00D463C4">
      <w:pPr>
        <w:spacing w:line="360" w:lineRule="auto"/>
        <w:ind w:left="1638" w:hanging="163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781154">
        <w:rPr>
          <w:rFonts w:ascii="Arial" w:hAnsi="Arial" w:cs="Arial"/>
          <w:b/>
          <w:sz w:val="24"/>
          <w:szCs w:val="24"/>
        </w:rPr>
        <w:lastRenderedPageBreak/>
        <w:t>Apêndice E</w:t>
      </w:r>
      <w:r w:rsidR="007D6BDB" w:rsidRPr="006A401F">
        <w:rPr>
          <w:rFonts w:ascii="Arial" w:hAnsi="Arial" w:cs="Arial"/>
          <w:b/>
          <w:sz w:val="24"/>
          <w:szCs w:val="24"/>
        </w:rPr>
        <w:t xml:space="preserve"> – Descrição da equipe de trabalho: experiência, capacidade técnica e vínculo com a instituição participante do projeto</w:t>
      </w:r>
    </w:p>
    <w:p w:rsidR="004B06A0" w:rsidRPr="004B06A0" w:rsidRDefault="004B06A0" w:rsidP="006A401F">
      <w:pPr>
        <w:spacing w:after="0" w:line="360" w:lineRule="auto"/>
        <w:ind w:left="1904" w:hanging="1904"/>
        <w:rPr>
          <w:rFonts w:ascii="Arial" w:hAnsi="Arial" w:cs="Arial"/>
          <w:sz w:val="24"/>
          <w:szCs w:val="24"/>
        </w:rPr>
      </w:pPr>
    </w:p>
    <w:p w:rsidR="004B06A0" w:rsidRPr="004B06A0" w:rsidRDefault="004B06A0" w:rsidP="004B06A0">
      <w:pPr>
        <w:spacing w:after="0" w:line="360" w:lineRule="auto"/>
        <w:ind w:left="1904" w:hanging="1904"/>
        <w:rPr>
          <w:rFonts w:ascii="Arial" w:hAnsi="Arial" w:cs="Arial"/>
          <w:sz w:val="24"/>
          <w:szCs w:val="24"/>
        </w:rPr>
      </w:pPr>
      <w:r w:rsidRPr="004B06A0">
        <w:rPr>
          <w:rFonts w:ascii="Arial" w:hAnsi="Arial" w:cs="Arial"/>
          <w:sz w:val="24"/>
          <w:szCs w:val="24"/>
        </w:rPr>
        <w:t>Coordenadora: Magda Aparecida Nogueira</w:t>
      </w:r>
    </w:p>
    <w:tbl>
      <w:tblPr>
        <w:tblW w:w="51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3120"/>
        <w:gridCol w:w="2185"/>
      </w:tblGrid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Formação:</w:t>
            </w:r>
          </w:p>
        </w:tc>
      </w:tr>
      <w:tr w:rsidR="00DC7CDF" w:rsidRPr="00F63A98" w:rsidTr="00F63A98">
        <w:tc>
          <w:tcPr>
            <w:tcW w:w="2215" w:type="pct"/>
          </w:tcPr>
          <w:p w:rsidR="00DC7CDF" w:rsidRPr="00F63A98" w:rsidRDefault="000B1442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Zootecnista</w:t>
            </w:r>
          </w:p>
        </w:tc>
        <w:tc>
          <w:tcPr>
            <w:tcW w:w="1638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Universidade Federal de Viçosa (UFV)</w:t>
            </w:r>
          </w:p>
        </w:tc>
        <w:tc>
          <w:tcPr>
            <w:tcW w:w="1147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Ano de conclusão: </w:t>
            </w:r>
            <w:r w:rsidR="000B1442" w:rsidRPr="00F63A98">
              <w:rPr>
                <w:rFonts w:ascii="Arial" w:hAnsi="Arial" w:cs="Arial"/>
                <w:sz w:val="24"/>
                <w:szCs w:val="24"/>
              </w:rPr>
              <w:t>1999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Titulação:</w:t>
            </w:r>
          </w:p>
        </w:tc>
      </w:tr>
      <w:tr w:rsidR="00DC7CDF" w:rsidRPr="00F63A98" w:rsidTr="00F63A98">
        <w:tc>
          <w:tcPr>
            <w:tcW w:w="2215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Doutor</w:t>
            </w:r>
            <w:r w:rsidR="000B1442" w:rsidRPr="00F63A98">
              <w:rPr>
                <w:rFonts w:ascii="Arial" w:hAnsi="Arial" w:cs="Arial"/>
                <w:sz w:val="24"/>
                <w:szCs w:val="24"/>
              </w:rPr>
              <w:t>a</w:t>
            </w:r>
            <w:r w:rsidRPr="00F63A98">
              <w:rPr>
                <w:rFonts w:ascii="Arial" w:hAnsi="Arial" w:cs="Arial"/>
                <w:sz w:val="24"/>
                <w:szCs w:val="24"/>
              </w:rPr>
              <w:t xml:space="preserve"> em Economia Aplicada</w:t>
            </w:r>
          </w:p>
        </w:tc>
        <w:tc>
          <w:tcPr>
            <w:tcW w:w="1638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Universidade Federal de Viçosa (UFV)</w:t>
            </w:r>
          </w:p>
        </w:tc>
        <w:tc>
          <w:tcPr>
            <w:tcW w:w="1147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 de conclusão: 2005</w:t>
            </w:r>
          </w:p>
        </w:tc>
      </w:tr>
      <w:tr w:rsidR="00DC7CDF" w:rsidRPr="00F63A98" w:rsidTr="00F63A98">
        <w:tc>
          <w:tcPr>
            <w:tcW w:w="2215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Vínculo com a instituição participante do projeto: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Professora Adjunt</w:t>
            </w:r>
            <w:r w:rsidR="00513108" w:rsidRPr="00F63A98">
              <w:rPr>
                <w:rFonts w:ascii="Arial" w:hAnsi="Arial" w:cs="Arial"/>
                <w:sz w:val="24"/>
                <w:szCs w:val="24"/>
              </w:rPr>
              <w:t xml:space="preserve">a da Universidade Federal do Espírito Santo (UFES), Centro de Ciências Agrárias, Departamento de Zootecnia, </w:t>
            </w:r>
            <w:r w:rsidRPr="00F63A98">
              <w:rPr>
                <w:rFonts w:ascii="Arial" w:hAnsi="Arial" w:cs="Arial"/>
                <w:sz w:val="24"/>
                <w:szCs w:val="24"/>
              </w:rPr>
              <w:t>atuando nas disciplinas: Elaboração e Análise de Projetos; Economia Rural; Administração Rural; Economia e Administração Agroindustrial; e Introdução à Eco</w:t>
            </w:r>
            <w:r w:rsidR="00030264" w:rsidRPr="00F63A98">
              <w:rPr>
                <w:rFonts w:ascii="Arial" w:hAnsi="Arial" w:cs="Arial"/>
                <w:sz w:val="24"/>
                <w:szCs w:val="24"/>
              </w:rPr>
              <w:t>nomia e à Administração.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147028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Atuação profissional e extensão universitária na área do projeto:</w:t>
            </w:r>
          </w:p>
        </w:tc>
      </w:tr>
      <w:tr w:rsidR="007759B8" w:rsidRPr="00F63A98" w:rsidTr="00F63A98">
        <w:tc>
          <w:tcPr>
            <w:tcW w:w="2215" w:type="pct"/>
          </w:tcPr>
          <w:p w:rsidR="007759B8" w:rsidRPr="00F63A98" w:rsidRDefault="007759B8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Participação em projeto </w:t>
            </w:r>
            <w:r w:rsidR="00880B8F" w:rsidRPr="00F63A98">
              <w:rPr>
                <w:rFonts w:ascii="Arial" w:hAnsi="Arial" w:cs="Arial"/>
                <w:sz w:val="24"/>
                <w:szCs w:val="24"/>
              </w:rPr>
              <w:t>de pesquisa: Condicionantes da eficiência na agropecuária b</w:t>
            </w:r>
            <w:r w:rsidRPr="00F63A98">
              <w:rPr>
                <w:rFonts w:ascii="Arial" w:hAnsi="Arial" w:cs="Arial"/>
                <w:sz w:val="24"/>
                <w:szCs w:val="24"/>
              </w:rPr>
              <w:t>rasileira</w:t>
            </w:r>
          </w:p>
        </w:tc>
        <w:tc>
          <w:tcPr>
            <w:tcW w:w="1638" w:type="pct"/>
          </w:tcPr>
          <w:p w:rsidR="007759B8" w:rsidRPr="00F63A98" w:rsidRDefault="007759B8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Departamento de Economia Rural (DER)/UFV</w:t>
            </w:r>
          </w:p>
        </w:tc>
        <w:tc>
          <w:tcPr>
            <w:tcW w:w="1147" w:type="pct"/>
          </w:tcPr>
          <w:p w:rsidR="007759B8" w:rsidRPr="00F63A98" w:rsidRDefault="007759B8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</w:tr>
      <w:tr w:rsidR="009A3150" w:rsidRPr="00F63A98" w:rsidTr="00F63A98">
        <w:tc>
          <w:tcPr>
            <w:tcW w:w="2215" w:type="pct"/>
          </w:tcPr>
          <w:p w:rsidR="009A3150" w:rsidRPr="00F63A98" w:rsidRDefault="009A3150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Introdução ao GIS Arcview</w:t>
            </w:r>
          </w:p>
        </w:tc>
        <w:tc>
          <w:tcPr>
            <w:tcW w:w="1638" w:type="pct"/>
          </w:tcPr>
          <w:p w:rsidR="009A3150" w:rsidRPr="00F63A98" w:rsidRDefault="009A3150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9A3150" w:rsidRPr="00F63A98" w:rsidRDefault="009A3150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20 horas</w:t>
            </w:r>
          </w:p>
          <w:p w:rsidR="009A3150" w:rsidRPr="00F63A98" w:rsidRDefault="009A3150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2005</w:t>
            </w:r>
          </w:p>
        </w:tc>
      </w:tr>
      <w:tr w:rsidR="00880B8F" w:rsidRPr="00F63A98" w:rsidTr="00F63A98">
        <w:tc>
          <w:tcPr>
            <w:tcW w:w="2215" w:type="pct"/>
          </w:tcPr>
          <w:p w:rsidR="00880B8F" w:rsidRPr="00F63A98" w:rsidRDefault="00880B8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Participação em projeto de pesquisa: Possibilidades de diversificação para o pequeno produtor familiar de leite da Zona da Mata de Minas Gerais</w:t>
            </w:r>
          </w:p>
        </w:tc>
        <w:tc>
          <w:tcPr>
            <w:tcW w:w="1638" w:type="pct"/>
          </w:tcPr>
          <w:p w:rsidR="00880B8F" w:rsidRPr="00F63A98" w:rsidRDefault="00880B8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Departamento de Economia Rural (DER)/UFV</w:t>
            </w:r>
          </w:p>
        </w:tc>
        <w:tc>
          <w:tcPr>
            <w:tcW w:w="1147" w:type="pct"/>
          </w:tcPr>
          <w:p w:rsidR="00880B8F" w:rsidRPr="00F63A98" w:rsidRDefault="00880B8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</w:tr>
      <w:tr w:rsidR="00A02DFE" w:rsidRPr="00F63A98" w:rsidTr="00F63A98">
        <w:tc>
          <w:tcPr>
            <w:tcW w:w="2215" w:type="pct"/>
          </w:tcPr>
          <w:p w:rsidR="00A02DFE" w:rsidRPr="00F63A98" w:rsidRDefault="00A02DF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Estágio no Programa de Desenvolvimento da Pecuária Leiteira da Região de Viçosa (PDPL-RV)</w:t>
            </w:r>
          </w:p>
        </w:tc>
        <w:tc>
          <w:tcPr>
            <w:tcW w:w="1638" w:type="pct"/>
          </w:tcPr>
          <w:p w:rsidR="00A02DFE" w:rsidRPr="00F63A98" w:rsidRDefault="00A02DF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Convênio Nestlé/FUNARBE/UFV</w:t>
            </w:r>
          </w:p>
        </w:tc>
        <w:tc>
          <w:tcPr>
            <w:tcW w:w="1147" w:type="pct"/>
          </w:tcPr>
          <w:p w:rsidR="00A02DFE" w:rsidRPr="00F63A98" w:rsidRDefault="00A02DF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771 horas</w:t>
            </w:r>
          </w:p>
          <w:p w:rsidR="00A02DFE" w:rsidRPr="00F63A98" w:rsidRDefault="00A02DF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1996 a 1999</w:t>
            </w:r>
          </w:p>
        </w:tc>
      </w:tr>
      <w:tr w:rsidR="00880B8F" w:rsidRPr="00F63A98" w:rsidTr="00F63A98">
        <w:tc>
          <w:tcPr>
            <w:tcW w:w="2215" w:type="pct"/>
          </w:tcPr>
          <w:p w:rsidR="00880B8F" w:rsidRPr="00F63A98" w:rsidRDefault="00A02DF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lastRenderedPageBreak/>
              <w:t>Serviço técnico especializado de apoio ao: Curso Internacional de Consultoria em Administração Rural</w:t>
            </w:r>
          </w:p>
        </w:tc>
        <w:tc>
          <w:tcPr>
            <w:tcW w:w="1638" w:type="pct"/>
          </w:tcPr>
          <w:p w:rsidR="00880B8F" w:rsidRPr="00F63A98" w:rsidRDefault="00A02DFE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DER/UFV</w:t>
            </w:r>
          </w:p>
        </w:tc>
        <w:tc>
          <w:tcPr>
            <w:tcW w:w="1147" w:type="pct"/>
          </w:tcPr>
          <w:p w:rsidR="00880B8F" w:rsidRPr="00F63A98" w:rsidRDefault="00A02DFE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8 horas</w:t>
            </w:r>
          </w:p>
          <w:p w:rsidR="00A02DFE" w:rsidRPr="00F63A98" w:rsidRDefault="00A02DFE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1999</w:t>
            </w:r>
          </w:p>
        </w:tc>
      </w:tr>
      <w:tr w:rsidR="003D0704" w:rsidRPr="00F63A98" w:rsidTr="00F63A98">
        <w:tc>
          <w:tcPr>
            <w:tcW w:w="2215" w:type="pct"/>
          </w:tcPr>
          <w:p w:rsidR="003D0704" w:rsidRPr="00F63A98" w:rsidRDefault="003D070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Serviço técnico especializado no: Curso de Administração Via Internet em parceria com o SENAR – Administração Central e CNPTIA</w:t>
            </w:r>
          </w:p>
        </w:tc>
        <w:tc>
          <w:tcPr>
            <w:tcW w:w="1638" w:type="pct"/>
          </w:tcPr>
          <w:p w:rsidR="003D0704" w:rsidRPr="00F63A98" w:rsidRDefault="003D070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DER/UFV</w:t>
            </w:r>
          </w:p>
        </w:tc>
        <w:tc>
          <w:tcPr>
            <w:tcW w:w="1147" w:type="pct"/>
          </w:tcPr>
          <w:p w:rsidR="003D0704" w:rsidRPr="00F63A98" w:rsidRDefault="003D0704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96 horas</w:t>
            </w:r>
          </w:p>
          <w:p w:rsidR="003D0704" w:rsidRPr="00F63A98" w:rsidRDefault="003D0704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1999</w:t>
            </w:r>
          </w:p>
        </w:tc>
      </w:tr>
      <w:tr w:rsidR="003D0704" w:rsidRPr="00F63A98" w:rsidTr="00F63A98">
        <w:tc>
          <w:tcPr>
            <w:tcW w:w="2215" w:type="pct"/>
          </w:tcPr>
          <w:p w:rsidR="003D0704" w:rsidRPr="00F63A98" w:rsidRDefault="003D070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Serviço técnico especializado na: Tabulação e análise dos dados da pesquisa "O uso da informática na agricultura: o estado da arte de Minas Gerais”</w:t>
            </w:r>
          </w:p>
        </w:tc>
        <w:tc>
          <w:tcPr>
            <w:tcW w:w="1638" w:type="pct"/>
          </w:tcPr>
          <w:p w:rsidR="003D0704" w:rsidRPr="00F63A98" w:rsidRDefault="003D070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DER/UFV</w:t>
            </w:r>
          </w:p>
        </w:tc>
        <w:tc>
          <w:tcPr>
            <w:tcW w:w="1147" w:type="pct"/>
          </w:tcPr>
          <w:p w:rsidR="003D0704" w:rsidRPr="00F63A98" w:rsidRDefault="003D0704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60 horas</w:t>
            </w:r>
          </w:p>
          <w:p w:rsidR="003D0704" w:rsidRPr="00F63A98" w:rsidRDefault="003D0704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1998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Tecnologia de Ordenha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16 horas</w:t>
            </w:r>
          </w:p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1998</w:t>
            </w:r>
          </w:p>
        </w:tc>
      </w:tr>
      <w:tr w:rsidR="003D0704" w:rsidRPr="00F63A98" w:rsidTr="00F63A98">
        <w:tc>
          <w:tcPr>
            <w:tcW w:w="2215" w:type="pct"/>
          </w:tcPr>
          <w:p w:rsidR="003D0704" w:rsidRPr="00F63A98" w:rsidRDefault="003D070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Monitora dos cursos "Produção de Leite na Época Seca" e "Produção de Leite na Época das Águas", ministrados na 69.ª Semana do Fazendeiro</w:t>
            </w:r>
          </w:p>
        </w:tc>
        <w:tc>
          <w:tcPr>
            <w:tcW w:w="1638" w:type="pct"/>
          </w:tcPr>
          <w:p w:rsidR="003D0704" w:rsidRPr="00F63A98" w:rsidRDefault="003D070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3D0704" w:rsidRPr="00F63A98" w:rsidRDefault="00DB63F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12 horas</w:t>
            </w:r>
          </w:p>
          <w:p w:rsidR="00DB63F4" w:rsidRPr="00F63A98" w:rsidRDefault="00DB63F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1998</w:t>
            </w:r>
          </w:p>
        </w:tc>
      </w:tr>
      <w:tr w:rsidR="00DB63F4" w:rsidRPr="00F63A98" w:rsidTr="00F63A98">
        <w:tc>
          <w:tcPr>
            <w:tcW w:w="2215" w:type="pct"/>
          </w:tcPr>
          <w:p w:rsidR="00DB63F4" w:rsidRPr="00F63A98" w:rsidRDefault="00DB63F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Estágio no Setor de Bovinocultura</w:t>
            </w:r>
          </w:p>
        </w:tc>
        <w:tc>
          <w:tcPr>
            <w:tcW w:w="1638" w:type="pct"/>
          </w:tcPr>
          <w:p w:rsidR="00DB63F4" w:rsidRPr="00F63A98" w:rsidRDefault="00DB63F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Departamento de Zootecnia da UFV</w:t>
            </w:r>
          </w:p>
        </w:tc>
        <w:tc>
          <w:tcPr>
            <w:tcW w:w="1147" w:type="pct"/>
          </w:tcPr>
          <w:p w:rsidR="00DB63F4" w:rsidRPr="00F63A98" w:rsidRDefault="00DB63F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607 horas</w:t>
            </w:r>
          </w:p>
          <w:p w:rsidR="00DB63F4" w:rsidRPr="00F63A98" w:rsidRDefault="00DB63F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1996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Curso de Confinamento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19 horas</w:t>
            </w:r>
          </w:p>
          <w:p w:rsidR="00FC102D" w:rsidRPr="00F63A98" w:rsidRDefault="0003026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Ano: </w:t>
            </w:r>
            <w:r w:rsidR="00FC102D" w:rsidRPr="00F63A98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Viagens técnicas na área do projeto</w:t>
            </w:r>
            <w:r w:rsidR="00995907" w:rsidRPr="00F63A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C7CDF" w:rsidRPr="00F63A98" w:rsidTr="00F63A98">
        <w:tc>
          <w:tcPr>
            <w:tcW w:w="2215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Aspectos de La Lecheria Argentina</w:t>
            </w:r>
          </w:p>
        </w:tc>
        <w:tc>
          <w:tcPr>
            <w:tcW w:w="1638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Instituto Nacional de Tecnologia Agropecuária (INTA), Rafaela – Argentina</w:t>
            </w:r>
          </w:p>
        </w:tc>
        <w:tc>
          <w:tcPr>
            <w:tcW w:w="1147" w:type="pct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1997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Iniciação à pecuária leiteira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Embrapa – Centro Nacional de Pesquisa de Gado de Leite, Coronel Pacheco – MG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1995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lastRenderedPageBreak/>
              <w:t>Participação em eventos na área do projeto: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EC737B" w:rsidRDefault="00DC7CDF" w:rsidP="00F63A98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737B">
              <w:rPr>
                <w:rFonts w:ascii="Arial" w:hAnsi="Arial" w:cs="Arial"/>
                <w:snapToGrid w:val="0"/>
                <w:sz w:val="24"/>
                <w:szCs w:val="24"/>
              </w:rPr>
              <w:t>I Fórum Internacional do Leite: Métodos Modernos de Manejo Nutricional de Bezerros. 1999. (Participação em eventos/Outra).</w:t>
            </w:r>
          </w:p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DC7CDF" w:rsidRPr="00F63A98" w:rsidRDefault="00DC7CD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Produção científica e demais publicações na área do projeto:</w:t>
            </w:r>
          </w:p>
        </w:tc>
      </w:tr>
      <w:tr w:rsidR="00DC7CDF" w:rsidRPr="00F63A98" w:rsidTr="00F63A98">
        <w:tc>
          <w:tcPr>
            <w:tcW w:w="5000" w:type="pct"/>
            <w:gridSpan w:val="3"/>
          </w:tcPr>
          <w:p w:rsidR="00AA73E8" w:rsidRPr="000A348A" w:rsidRDefault="00DA526D" w:rsidP="00A921F0">
            <w:pPr>
              <w:widowControl w:val="0"/>
              <w:tabs>
                <w:tab w:val="left" w:pos="595"/>
                <w:tab w:val="left" w:pos="1099"/>
              </w:tabs>
              <w:spacing w:after="12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NOGUEIRA, Magda Aparecida. </w:t>
            </w:r>
            <w:r w:rsidR="00AA73E8"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Condicionantes da eficiência técnica na agropecuária brasileira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. Viçosa, MG: DER/UFV, 2005. </w:t>
            </w:r>
            <w:r w:rsidR="00AA73E8"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(Projeto 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de pesquisa de Doutorado; Financiadores: Conselho Nacional de Desenvolvimento Científico e Tecnológico - Bolsa / Coordenação de Aperfeiçoamento de Pessoal de Nível Superior – Bolsa).</w:t>
            </w:r>
          </w:p>
          <w:p w:rsidR="00590DB1" w:rsidRPr="000A348A" w:rsidRDefault="00906A89" w:rsidP="00A921F0">
            <w:pPr>
              <w:widowControl w:val="0"/>
              <w:tabs>
                <w:tab w:val="left" w:pos="595"/>
                <w:tab w:val="left" w:pos="1099"/>
              </w:tabs>
              <w:spacing w:after="12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NOGUEIRA, Magda Aparecida.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Eficiência técnica na agropecuária das microrregiões brasileiras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 Viçosa, MG: UFV. 2005. 105 f. Tese (Doutorado em Economia Aplicada). Universidade Federal de Viçosa, Viçosa, 20</w:t>
            </w:r>
            <w:r w:rsidR="00365F72" w:rsidRPr="000A348A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5.</w:t>
            </w:r>
          </w:p>
          <w:p w:rsidR="00590DB1" w:rsidRPr="000A348A" w:rsidRDefault="00DA526D" w:rsidP="00A921F0">
            <w:pPr>
              <w:widowControl w:val="0"/>
              <w:tabs>
                <w:tab w:val="left" w:pos="595"/>
                <w:tab w:val="left" w:pos="1099"/>
              </w:tabs>
              <w:spacing w:after="12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NOGUEIRA, Magda Aparecida</w:t>
            </w:r>
            <w:r w:rsidRPr="000A348A">
              <w:rPr>
                <w:rFonts w:ascii="Arial" w:hAnsi="Arial" w:cs="Arial"/>
                <w:color w:val="666666"/>
                <w:sz w:val="24"/>
                <w:szCs w:val="24"/>
              </w:rPr>
              <w:t xml:space="preserve">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Possibilidades de diversificação para o pequeno produtor familiar de leite da Zona da Mata de Minas Gerais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. Viçosa, MG: DER/UFV, 2002. (Projeto de pesquisa de mestrado; </w:t>
            </w:r>
            <w:r w:rsidR="00590DB1" w:rsidRPr="000A348A">
              <w:rPr>
                <w:rFonts w:ascii="Arial" w:hAnsi="Arial" w:cs="Arial"/>
                <w:snapToGrid w:val="0"/>
                <w:sz w:val="24"/>
                <w:szCs w:val="24"/>
              </w:rPr>
              <w:t>Financiador: Coordenação de Aperfeiçoamento de Pessoal de Nível Superior – Bolsa).</w:t>
            </w:r>
          </w:p>
          <w:p w:rsidR="00B30FA0" w:rsidRPr="000A348A" w:rsidRDefault="00B30FA0" w:rsidP="00A921F0">
            <w:pPr>
              <w:widowControl w:val="0"/>
              <w:tabs>
                <w:tab w:val="left" w:pos="595"/>
                <w:tab w:val="left" w:pos="1099"/>
              </w:tabs>
              <w:spacing w:after="12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NOGUEIRA, Magda Aparecida.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Objetivos múltiplos em alternativas de diversificação para o pequeno agricultor familiar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 Viçosa, MG: UFV. 2002. 67 f. Dissertação (Mestrado em Economia Aplicada). Universidade Federal de Viçosa, Viçosa, 2005.</w:t>
            </w:r>
          </w:p>
          <w:p w:rsidR="00DC7CDF" w:rsidRPr="000A348A" w:rsidRDefault="00365F72" w:rsidP="00A921F0">
            <w:pPr>
              <w:widowControl w:val="0"/>
              <w:tabs>
                <w:tab w:val="left" w:pos="595"/>
                <w:tab w:val="left" w:pos="1099"/>
              </w:tabs>
              <w:spacing w:after="12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t xml:space="preserve">NOGUEIRA, Magda Aparecida; ANDRADE, Wendel Sandro de Paula; VIEIRA, Wilson da Cruz. Análise da eficiência técnica e retornos à escala na agropecuária da região da Zona da Mata mineira. In: CONGRESSO BRASILEIRO DE ECONOMIA E SOCIOLOGIA RURAL, 41., 2003, Juiz de Fora, MG.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2003. v 1</w:t>
            </w:r>
            <w:r w:rsidR="00DC7CDF" w:rsidRPr="000A348A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  <w:p w:rsidR="00DC7CDF" w:rsidRPr="000A348A" w:rsidRDefault="000A348A" w:rsidP="00A921F0">
            <w:pPr>
              <w:widowControl w:val="0"/>
              <w:tabs>
                <w:tab w:val="left" w:pos="595"/>
                <w:tab w:val="left" w:pos="1099"/>
              </w:tabs>
              <w:spacing w:after="12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t xml:space="preserve">ANDRADE, Wendel Sandro de Paula; LIMA, João Eustáquio de; NOGUEIRA, Magda Aparecida. Demanda de leite fluido no Brasil no período pós-Plano Real. In: CONGRESSO BRASILEIRO DE ECONOMIA E SOCIOLOGIA RURAL, 39., 2001, Recife, PE.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2001.</w:t>
            </w:r>
          </w:p>
          <w:p w:rsidR="00DC7CDF" w:rsidRPr="00F63A98" w:rsidRDefault="000A348A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lastRenderedPageBreak/>
              <w:t xml:space="preserve">NOGUEIRA, Magda Aparecida, VALE, Sônia Maria Leite Ribeiro do; ANDRADE, Wendel Sandro de Paula. Análise econômica da produção de leite de pequenos produtores da região de Viçosa. In: CONGRESSO BRASILEIRO DE ECONOMIA E SOCIOLOGIA RURAL, 39., 2001, Recife, PE.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2001.</w:t>
            </w:r>
          </w:p>
        </w:tc>
      </w:tr>
    </w:tbl>
    <w:p w:rsidR="004B06A0" w:rsidRDefault="004B06A0" w:rsidP="006A401F">
      <w:pPr>
        <w:spacing w:after="0" w:line="360" w:lineRule="auto"/>
        <w:ind w:left="1624" w:hanging="1624"/>
        <w:rPr>
          <w:rFonts w:ascii="Arial" w:hAnsi="Arial" w:cs="Arial"/>
          <w:sz w:val="24"/>
          <w:szCs w:val="24"/>
        </w:rPr>
      </w:pPr>
    </w:p>
    <w:p w:rsidR="004B06A0" w:rsidRDefault="004B06A0" w:rsidP="006A401F">
      <w:pPr>
        <w:spacing w:after="0" w:line="360" w:lineRule="auto"/>
        <w:ind w:left="1624" w:hanging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Bolsista: Wendel Sandro de Paula Andrade</w:t>
      </w:r>
    </w:p>
    <w:tbl>
      <w:tblPr>
        <w:tblW w:w="51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3120"/>
        <w:gridCol w:w="2185"/>
      </w:tblGrid>
      <w:tr w:rsidR="0060427F" w:rsidRPr="00F63A98" w:rsidTr="00F63A98">
        <w:tc>
          <w:tcPr>
            <w:tcW w:w="5000" w:type="pct"/>
            <w:gridSpan w:val="3"/>
          </w:tcPr>
          <w:p w:rsidR="0060427F" w:rsidRPr="00F63A98" w:rsidRDefault="0060427F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Formação:</w:t>
            </w:r>
          </w:p>
        </w:tc>
      </w:tr>
      <w:tr w:rsidR="004E1E92" w:rsidRPr="00F63A98" w:rsidTr="00F63A98">
        <w:tc>
          <w:tcPr>
            <w:tcW w:w="2215" w:type="pct"/>
          </w:tcPr>
          <w:p w:rsidR="004E1E92" w:rsidRPr="00F63A98" w:rsidRDefault="0060427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Engenheiro Agrônomo</w:t>
            </w:r>
          </w:p>
        </w:tc>
        <w:tc>
          <w:tcPr>
            <w:tcW w:w="1638" w:type="pct"/>
          </w:tcPr>
          <w:p w:rsidR="004E1E92" w:rsidRPr="00F63A98" w:rsidRDefault="004E1E92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Universidade Federal de Viçosa (UFV)</w:t>
            </w:r>
          </w:p>
        </w:tc>
        <w:tc>
          <w:tcPr>
            <w:tcW w:w="1147" w:type="pct"/>
          </w:tcPr>
          <w:p w:rsidR="004E1E92" w:rsidRPr="00F63A98" w:rsidRDefault="007E36CB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Ano de conclusão: </w:t>
            </w:r>
            <w:r w:rsidR="004E1E92" w:rsidRPr="00F63A98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F16DF8" w:rsidRPr="00F63A98" w:rsidTr="000171F5">
        <w:tc>
          <w:tcPr>
            <w:tcW w:w="5000" w:type="pct"/>
            <w:gridSpan w:val="3"/>
          </w:tcPr>
          <w:p w:rsidR="00F16DF8" w:rsidRPr="00F63A98" w:rsidRDefault="00F16DF8" w:rsidP="000171F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6A2" w:rsidRPr="00F63A98" w:rsidTr="000171F5">
        <w:tc>
          <w:tcPr>
            <w:tcW w:w="5000" w:type="pct"/>
            <w:gridSpan w:val="3"/>
          </w:tcPr>
          <w:p w:rsidR="00AB66A2" w:rsidRPr="00F63A98" w:rsidRDefault="00AB66A2" w:rsidP="000171F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Titulação:</w:t>
            </w:r>
          </w:p>
        </w:tc>
      </w:tr>
      <w:tr w:rsidR="00AB66A2" w:rsidRPr="00F63A98" w:rsidTr="000171F5">
        <w:tc>
          <w:tcPr>
            <w:tcW w:w="2215" w:type="pct"/>
          </w:tcPr>
          <w:p w:rsidR="00AB66A2" w:rsidRPr="00F63A98" w:rsidRDefault="00AB66A2" w:rsidP="000171F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Doutor em Economia Aplicada</w:t>
            </w:r>
          </w:p>
        </w:tc>
        <w:tc>
          <w:tcPr>
            <w:tcW w:w="1638" w:type="pct"/>
          </w:tcPr>
          <w:p w:rsidR="00AB66A2" w:rsidRPr="00F63A98" w:rsidRDefault="00AB66A2" w:rsidP="000171F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Universidade Federal de Viçosa (UFV)</w:t>
            </w:r>
          </w:p>
        </w:tc>
        <w:tc>
          <w:tcPr>
            <w:tcW w:w="1147" w:type="pct"/>
          </w:tcPr>
          <w:p w:rsidR="00AB66A2" w:rsidRPr="00F63A98" w:rsidRDefault="00AB66A2" w:rsidP="000171F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 de conclusão: 2005</w:t>
            </w:r>
          </w:p>
        </w:tc>
      </w:tr>
      <w:tr w:rsidR="00065E9C" w:rsidRPr="00F63A98" w:rsidTr="00F63A98">
        <w:tc>
          <w:tcPr>
            <w:tcW w:w="5000" w:type="pct"/>
            <w:gridSpan w:val="3"/>
          </w:tcPr>
          <w:p w:rsidR="00065E9C" w:rsidRPr="00F63A98" w:rsidRDefault="00065E9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E9C" w:rsidRPr="00F63A98" w:rsidTr="00F63A98">
        <w:tc>
          <w:tcPr>
            <w:tcW w:w="5000" w:type="pct"/>
            <w:gridSpan w:val="3"/>
          </w:tcPr>
          <w:p w:rsidR="00065E9C" w:rsidRPr="00F63A98" w:rsidRDefault="00065E9C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Vínculo com a instituição participante do projeto:</w:t>
            </w:r>
          </w:p>
        </w:tc>
      </w:tr>
      <w:tr w:rsidR="00065E9C" w:rsidRPr="00F63A98" w:rsidTr="00F63A98">
        <w:tc>
          <w:tcPr>
            <w:tcW w:w="5000" w:type="pct"/>
            <w:gridSpan w:val="3"/>
          </w:tcPr>
          <w:p w:rsidR="006A7711" w:rsidRPr="00F63A98" w:rsidRDefault="00065E9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Professor Voluntário </w:t>
            </w:r>
            <w:r w:rsidR="00513108" w:rsidRPr="00F63A98">
              <w:rPr>
                <w:rFonts w:ascii="Arial" w:hAnsi="Arial" w:cs="Arial"/>
                <w:sz w:val="24"/>
                <w:szCs w:val="24"/>
              </w:rPr>
              <w:t>da Universidade Federal do Espírito Santo (UFES), Centro de Ciências Agrárias, Departamento de Zootecnia</w:t>
            </w:r>
            <w:r w:rsidRPr="00F63A98">
              <w:rPr>
                <w:rFonts w:ascii="Arial" w:hAnsi="Arial" w:cs="Arial"/>
                <w:sz w:val="24"/>
                <w:szCs w:val="24"/>
              </w:rPr>
              <w:t>, atuando na disciplina: Metodologia Científica.</w:t>
            </w:r>
          </w:p>
        </w:tc>
      </w:tr>
      <w:tr w:rsidR="0060427F" w:rsidRPr="00F63A98" w:rsidTr="00F63A98">
        <w:tc>
          <w:tcPr>
            <w:tcW w:w="5000" w:type="pct"/>
            <w:gridSpan w:val="3"/>
          </w:tcPr>
          <w:p w:rsidR="0060427F" w:rsidRPr="00F63A98" w:rsidRDefault="0060427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B14" w:rsidRPr="00F63A98" w:rsidTr="00F63A98">
        <w:tc>
          <w:tcPr>
            <w:tcW w:w="5000" w:type="pct"/>
            <w:gridSpan w:val="3"/>
          </w:tcPr>
          <w:p w:rsidR="00467B14" w:rsidRPr="00F63A98" w:rsidRDefault="00467B14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 xml:space="preserve">Atuação profissional </w:t>
            </w:r>
            <w:r w:rsidR="008272D2" w:rsidRPr="00F63A98">
              <w:rPr>
                <w:rFonts w:ascii="Arial" w:hAnsi="Arial" w:cs="Arial"/>
                <w:b/>
                <w:sz w:val="24"/>
                <w:szCs w:val="24"/>
              </w:rPr>
              <w:t xml:space="preserve">e extensão universitária </w:t>
            </w:r>
            <w:r w:rsidRPr="00F63A98">
              <w:rPr>
                <w:rFonts w:ascii="Arial" w:hAnsi="Arial" w:cs="Arial"/>
                <w:b/>
                <w:sz w:val="24"/>
                <w:szCs w:val="24"/>
              </w:rPr>
              <w:t>na área do projeto:</w:t>
            </w:r>
          </w:p>
        </w:tc>
      </w:tr>
      <w:tr w:rsidR="007F3D2A" w:rsidRPr="00F63A98" w:rsidTr="00F63A98">
        <w:tc>
          <w:tcPr>
            <w:tcW w:w="2215" w:type="pct"/>
          </w:tcPr>
          <w:p w:rsidR="007F3D2A" w:rsidRPr="00F63A98" w:rsidRDefault="000B2A20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Ensino – Comunicação Social – Nível Graduação – Jornalismo. Disciplina: Economia</w:t>
            </w:r>
          </w:p>
        </w:tc>
        <w:tc>
          <w:tcPr>
            <w:tcW w:w="1638" w:type="pct"/>
          </w:tcPr>
          <w:p w:rsidR="007F3D2A" w:rsidRPr="00F63A98" w:rsidRDefault="001D7C65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Faculdade Ubaense Ozanam Coelho (FAGOC</w:t>
            </w:r>
            <w:r w:rsidR="000B2A20" w:rsidRPr="00F63A9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7" w:type="pct"/>
          </w:tcPr>
          <w:p w:rsidR="000B2A20" w:rsidRPr="00F63A98" w:rsidRDefault="000B2A20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36 horas</w:t>
            </w:r>
          </w:p>
          <w:p w:rsidR="007F3D2A" w:rsidRPr="00F63A98" w:rsidRDefault="001D7C65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2005-2006</w:t>
            </w:r>
          </w:p>
        </w:tc>
      </w:tr>
      <w:tr w:rsidR="007F3D2A" w:rsidRPr="00F63A98" w:rsidTr="00F63A98">
        <w:tc>
          <w:tcPr>
            <w:tcW w:w="2215" w:type="pct"/>
          </w:tcPr>
          <w:p w:rsidR="007F3D2A" w:rsidRPr="00F63A98" w:rsidRDefault="000F106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Ensino – Gestão Estratégica da Produção – Nível: Especialização. Disciplina: Pesquisa Operacional Aplicada à Gestão da Produção</w:t>
            </w:r>
          </w:p>
        </w:tc>
        <w:tc>
          <w:tcPr>
            <w:tcW w:w="1638" w:type="pct"/>
          </w:tcPr>
          <w:p w:rsidR="007F3D2A" w:rsidRPr="00F63A98" w:rsidRDefault="000F106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(FAGOC)</w:t>
            </w:r>
          </w:p>
        </w:tc>
        <w:tc>
          <w:tcPr>
            <w:tcW w:w="1147" w:type="pct"/>
          </w:tcPr>
          <w:p w:rsidR="000F106C" w:rsidRPr="00F63A98" w:rsidRDefault="000F106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16 horas</w:t>
            </w:r>
          </w:p>
          <w:p w:rsidR="007F3D2A" w:rsidRPr="00F63A98" w:rsidRDefault="000F106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2006</w:t>
            </w:r>
          </w:p>
        </w:tc>
      </w:tr>
      <w:tr w:rsidR="00A474CF" w:rsidRPr="00F63A98" w:rsidTr="00F63A98">
        <w:tc>
          <w:tcPr>
            <w:tcW w:w="2215" w:type="pct"/>
          </w:tcPr>
          <w:p w:rsidR="00A474CF" w:rsidRPr="00F63A98" w:rsidRDefault="00A474C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Ensino – Ciências Contábeis – N</w:t>
            </w:r>
            <w:r w:rsidR="000F106C" w:rsidRPr="00F63A98">
              <w:rPr>
                <w:rFonts w:ascii="Arial" w:hAnsi="Arial" w:cs="Arial"/>
                <w:sz w:val="24"/>
                <w:szCs w:val="24"/>
              </w:rPr>
              <w:t>ível G</w:t>
            </w:r>
            <w:r w:rsidRPr="00F63A98">
              <w:rPr>
                <w:rFonts w:ascii="Arial" w:hAnsi="Arial" w:cs="Arial"/>
                <w:sz w:val="24"/>
                <w:szCs w:val="24"/>
              </w:rPr>
              <w:t>raduação. Disciplina</w:t>
            </w:r>
            <w:r w:rsidR="000F106C" w:rsidRPr="00F63A98">
              <w:rPr>
                <w:rFonts w:ascii="Arial" w:hAnsi="Arial" w:cs="Arial"/>
                <w:sz w:val="24"/>
                <w:szCs w:val="24"/>
              </w:rPr>
              <w:t>:</w:t>
            </w:r>
            <w:r w:rsidRPr="00F63A98">
              <w:rPr>
                <w:rFonts w:ascii="Arial" w:hAnsi="Arial" w:cs="Arial"/>
                <w:sz w:val="24"/>
                <w:szCs w:val="24"/>
              </w:rPr>
              <w:t xml:space="preserve"> Introdução à Economia</w:t>
            </w:r>
          </w:p>
        </w:tc>
        <w:tc>
          <w:tcPr>
            <w:tcW w:w="1638" w:type="pct"/>
          </w:tcPr>
          <w:p w:rsidR="00A474CF" w:rsidRPr="00F63A98" w:rsidRDefault="00A474C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 (FAGOC)</w:t>
            </w:r>
          </w:p>
        </w:tc>
        <w:tc>
          <w:tcPr>
            <w:tcW w:w="1147" w:type="pct"/>
          </w:tcPr>
          <w:p w:rsidR="00A474CF" w:rsidRPr="00F63A98" w:rsidRDefault="000F106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72 horas</w:t>
            </w:r>
          </w:p>
          <w:p w:rsidR="000F106C" w:rsidRPr="00F63A98" w:rsidRDefault="000F106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2006</w:t>
            </w:r>
          </w:p>
        </w:tc>
      </w:tr>
      <w:tr w:rsidR="00A474CF" w:rsidRPr="00F63A98" w:rsidTr="00F63A98">
        <w:tc>
          <w:tcPr>
            <w:tcW w:w="2215" w:type="pct"/>
          </w:tcPr>
          <w:p w:rsidR="00A474CF" w:rsidRPr="00F63A98" w:rsidRDefault="00A474C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Colunista colaborador</w:t>
            </w:r>
          </w:p>
        </w:tc>
        <w:tc>
          <w:tcPr>
            <w:tcW w:w="1638" w:type="pct"/>
          </w:tcPr>
          <w:p w:rsidR="00A474CF" w:rsidRPr="00F63A98" w:rsidRDefault="00A474C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Jornal Cobertura e Produções Ltda. (JCP)</w:t>
            </w:r>
          </w:p>
        </w:tc>
        <w:tc>
          <w:tcPr>
            <w:tcW w:w="1147" w:type="pct"/>
          </w:tcPr>
          <w:p w:rsidR="00A474CF" w:rsidRPr="00F63A98" w:rsidRDefault="00A474C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2000 a 2005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lastRenderedPageBreak/>
              <w:t>Estágio em Ensino na Disciplina ERU 300 – Economia Rural</w:t>
            </w:r>
          </w:p>
        </w:tc>
        <w:tc>
          <w:tcPr>
            <w:tcW w:w="1638" w:type="pct"/>
          </w:tcPr>
          <w:p w:rsidR="00FC102D" w:rsidRPr="00F63A98" w:rsidRDefault="00880B8F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DER/</w:t>
            </w:r>
            <w:r w:rsidR="00FC102D"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2000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Estágio nos Setores de Bovinocultura de Leite, Fitotecnia e Piscicultura, na Fazenda Experimental de Leopoldina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CTZM/Empresa de Pesquisa Agropecuária de Minas Gerais (EPAMIG)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80 horas</w:t>
            </w:r>
          </w:p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1999</w:t>
            </w:r>
          </w:p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Sanidade da Glândula Mamária Fisiopatologia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9 horas</w:t>
            </w:r>
          </w:p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1998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Tecnologia de Ordenha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16 horas</w:t>
            </w:r>
          </w:p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1998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VII Curso de Inseminação Artificial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30 horas</w:t>
            </w:r>
          </w:p>
          <w:p w:rsidR="00FC102D" w:rsidRPr="00F63A98" w:rsidRDefault="00FC102D" w:rsidP="00F63A98">
            <w:pPr>
              <w:spacing w:after="0" w:line="360" w:lineRule="auto"/>
              <w:ind w:left="1624" w:hanging="1624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1998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Estágio na Terceira fase do Programa de Desenvolvimento da Pecuária Leiteira da Região de Viçosa (PDPL-RV)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Convênio Nestlé/FUNARBE/UFV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1.092 horas</w:t>
            </w:r>
          </w:p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1996 a 1999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Estágio no Setor de Bovinocultura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Departamento de Zootecnia da 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414 horas</w:t>
            </w:r>
          </w:p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1996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Curso de Confinamento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19 horas</w:t>
            </w:r>
          </w:p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</w:tr>
      <w:tr w:rsidR="00FC102D" w:rsidRPr="00F63A98" w:rsidTr="00F63A98">
        <w:tc>
          <w:tcPr>
            <w:tcW w:w="2215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Extensão universitária em Curso de Nutrição e Alimentação de Bovinos</w:t>
            </w:r>
          </w:p>
        </w:tc>
        <w:tc>
          <w:tcPr>
            <w:tcW w:w="1638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Associação Mineira dos Estudantes de Zootecnia (AMEZ)</w:t>
            </w:r>
          </w:p>
        </w:tc>
        <w:tc>
          <w:tcPr>
            <w:tcW w:w="1147" w:type="pct"/>
          </w:tcPr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16 horas</w:t>
            </w:r>
          </w:p>
          <w:p w:rsidR="00FC102D" w:rsidRPr="00F63A98" w:rsidRDefault="00FC102D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1994</w:t>
            </w:r>
          </w:p>
        </w:tc>
      </w:tr>
      <w:tr w:rsidR="00467B14" w:rsidRPr="00F63A98" w:rsidTr="00F63A98">
        <w:tc>
          <w:tcPr>
            <w:tcW w:w="5000" w:type="pct"/>
            <w:gridSpan w:val="3"/>
          </w:tcPr>
          <w:p w:rsidR="00467B14" w:rsidRPr="00F63A98" w:rsidRDefault="00467B1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B14" w:rsidRPr="00F63A98" w:rsidTr="00F63A98">
        <w:tc>
          <w:tcPr>
            <w:tcW w:w="5000" w:type="pct"/>
            <w:gridSpan w:val="3"/>
          </w:tcPr>
          <w:p w:rsidR="00467B14" w:rsidRPr="00F63A98" w:rsidRDefault="00467B14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Viagens técnicas na área do projeto</w:t>
            </w:r>
            <w:r w:rsidR="00995907" w:rsidRPr="00F63A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E1E92" w:rsidRPr="00F63A98" w:rsidTr="00F63A98">
        <w:tc>
          <w:tcPr>
            <w:tcW w:w="2215" w:type="pct"/>
          </w:tcPr>
          <w:p w:rsidR="004E1E92" w:rsidRPr="00F63A98" w:rsidRDefault="007E36CB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Aspectos de La Lecheria Argentina</w:t>
            </w:r>
          </w:p>
        </w:tc>
        <w:tc>
          <w:tcPr>
            <w:tcW w:w="1638" w:type="pct"/>
          </w:tcPr>
          <w:p w:rsidR="004E1E92" w:rsidRPr="00F63A98" w:rsidRDefault="007E36CB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Instituto Nacional de Tecnologia Agropecuária (INTA), Rafaela – Argentina</w:t>
            </w:r>
          </w:p>
        </w:tc>
        <w:tc>
          <w:tcPr>
            <w:tcW w:w="1147" w:type="pct"/>
          </w:tcPr>
          <w:p w:rsidR="004E1E92" w:rsidRPr="00F63A98" w:rsidRDefault="007E36CB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1997</w:t>
            </w:r>
          </w:p>
        </w:tc>
      </w:tr>
      <w:tr w:rsidR="00E036FC" w:rsidRPr="00F63A98" w:rsidTr="00F63A98">
        <w:tc>
          <w:tcPr>
            <w:tcW w:w="2215" w:type="pct"/>
          </w:tcPr>
          <w:p w:rsidR="00E036FC" w:rsidRPr="00F63A98" w:rsidRDefault="00E036F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Iniciação à pecuária leiteira</w:t>
            </w:r>
          </w:p>
        </w:tc>
        <w:tc>
          <w:tcPr>
            <w:tcW w:w="1638" w:type="pct"/>
          </w:tcPr>
          <w:p w:rsidR="00E036FC" w:rsidRPr="00F63A98" w:rsidRDefault="00E036F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 xml:space="preserve">Embrapa – Centro Nacional de Pesquisa </w:t>
            </w:r>
            <w:r w:rsidR="008272D2" w:rsidRPr="00F63A98">
              <w:rPr>
                <w:rFonts w:ascii="Arial" w:hAnsi="Arial" w:cs="Arial"/>
                <w:sz w:val="24"/>
                <w:szCs w:val="24"/>
              </w:rPr>
              <w:t>de</w:t>
            </w:r>
            <w:r w:rsidRPr="00F63A98">
              <w:rPr>
                <w:rFonts w:ascii="Arial" w:hAnsi="Arial" w:cs="Arial"/>
                <w:sz w:val="24"/>
                <w:szCs w:val="24"/>
              </w:rPr>
              <w:t xml:space="preserve"> Gado de Leite, Coronel Pacheco – MG</w:t>
            </w:r>
          </w:p>
        </w:tc>
        <w:tc>
          <w:tcPr>
            <w:tcW w:w="1147" w:type="pct"/>
          </w:tcPr>
          <w:p w:rsidR="00E036FC" w:rsidRPr="00F63A98" w:rsidRDefault="00E036FC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A98">
              <w:rPr>
                <w:rFonts w:ascii="Arial" w:hAnsi="Arial" w:cs="Arial"/>
                <w:sz w:val="24"/>
                <w:szCs w:val="24"/>
              </w:rPr>
              <w:t>Ano: 1995</w:t>
            </w:r>
          </w:p>
        </w:tc>
      </w:tr>
      <w:tr w:rsidR="00467B14" w:rsidRPr="00F63A98" w:rsidTr="00F63A98">
        <w:tc>
          <w:tcPr>
            <w:tcW w:w="5000" w:type="pct"/>
            <w:gridSpan w:val="3"/>
          </w:tcPr>
          <w:p w:rsidR="00467B14" w:rsidRPr="00F63A98" w:rsidRDefault="00467B14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lastRenderedPageBreak/>
              <w:t>Participação em eventos na área do projeto:</w:t>
            </w:r>
          </w:p>
        </w:tc>
      </w:tr>
      <w:tr w:rsidR="000E2D89" w:rsidRPr="00F63A98" w:rsidTr="00F63A98">
        <w:tc>
          <w:tcPr>
            <w:tcW w:w="5000" w:type="pct"/>
            <w:gridSpan w:val="3"/>
          </w:tcPr>
          <w:p w:rsidR="000E2D89" w:rsidRPr="00EC737B" w:rsidRDefault="000E2D89" w:rsidP="00F63A98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737B">
              <w:rPr>
                <w:rFonts w:ascii="Arial" w:hAnsi="Arial" w:cs="Arial"/>
                <w:snapToGrid w:val="0"/>
                <w:sz w:val="24"/>
                <w:szCs w:val="24"/>
              </w:rPr>
              <w:t>I Fórum Internacional do Leite: Métodos Modernos de Manejo Nutricional de Bezerros. 1999. (Participação em eventos/Outra).</w:t>
            </w:r>
          </w:p>
          <w:p w:rsidR="000E2D89" w:rsidRPr="00F63A98" w:rsidRDefault="000E2D89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B14" w:rsidRPr="00F63A98" w:rsidTr="00F63A98">
        <w:tc>
          <w:tcPr>
            <w:tcW w:w="5000" w:type="pct"/>
            <w:gridSpan w:val="3"/>
          </w:tcPr>
          <w:p w:rsidR="00467B14" w:rsidRPr="00F63A98" w:rsidRDefault="00467B14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B14" w:rsidRPr="00F63A98" w:rsidTr="00F63A98">
        <w:tc>
          <w:tcPr>
            <w:tcW w:w="5000" w:type="pct"/>
            <w:gridSpan w:val="3"/>
          </w:tcPr>
          <w:p w:rsidR="00467B14" w:rsidRPr="00F63A98" w:rsidRDefault="00467B14" w:rsidP="00F63A9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3A98">
              <w:rPr>
                <w:rFonts w:ascii="Arial" w:hAnsi="Arial" w:cs="Arial"/>
                <w:b/>
                <w:sz w:val="24"/>
                <w:szCs w:val="24"/>
              </w:rPr>
              <w:t>Produção científica e demais publicações na área do projeto:</w:t>
            </w:r>
          </w:p>
        </w:tc>
      </w:tr>
      <w:tr w:rsidR="00FC73A8" w:rsidRPr="00F63A98" w:rsidTr="00F63A98">
        <w:tc>
          <w:tcPr>
            <w:tcW w:w="5000" w:type="pct"/>
            <w:gridSpan w:val="3"/>
          </w:tcPr>
          <w:p w:rsidR="00FC73A8" w:rsidRPr="000A348A" w:rsidRDefault="00FC73A8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FERREIRA, Marco Aurélio Marques; ANDRADE, Wendel Sandro de Paula. Impacto da habilidade gerencial na redução d</w:t>
            </w:r>
            <w:r w:rsidR="00F16DF8">
              <w:rPr>
                <w:rFonts w:ascii="Arial" w:hAnsi="Arial" w:cs="Arial"/>
                <w:snapToGrid w:val="0"/>
                <w:sz w:val="24"/>
                <w:szCs w:val="24"/>
              </w:rPr>
              <w:t>os custos de produção do leite: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 uma abordagem sistêmica.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Revista Científica da Faminas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, Muriaé-MG, v. 1, n. 1, p. 91-103, 2005.</w:t>
            </w:r>
          </w:p>
          <w:p w:rsidR="00B07DDF" w:rsidRPr="000A348A" w:rsidRDefault="000A348A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t xml:space="preserve">FERREIRA, Marco Aurélio Marques; ANDRADE, Wendel Sandro de Paula. Impacto da habilidade gerencial na redução dos custos de produção do leite no Estado de Minas Gerais. In: CONGRESSO BRASILEIRO DE ECONOMIA E SOCIOLOGIA RURAL, 42., 2004, Cuiabá, MT.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2004. v. 1.</w:t>
            </w:r>
          </w:p>
          <w:p w:rsidR="00B07DDF" w:rsidRPr="000A348A" w:rsidRDefault="000A348A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t>NOGUEIRA, Magda Aparecida; ANDRADE, Wendel Sandro de Paula; VIEIRA, Wilson da Cruz. Análise da eficiência técnica e retornos à escala na agropecu</w:t>
            </w:r>
            <w:r w:rsidR="00F16DF8">
              <w:rPr>
                <w:rFonts w:ascii="Arial" w:hAnsi="Arial" w:cs="Arial"/>
                <w:sz w:val="24"/>
                <w:szCs w:val="24"/>
              </w:rPr>
              <w:t>ária da região da Zona da Mata M</w:t>
            </w:r>
            <w:r w:rsidRPr="000A348A">
              <w:rPr>
                <w:rFonts w:ascii="Arial" w:hAnsi="Arial" w:cs="Arial"/>
                <w:sz w:val="24"/>
                <w:szCs w:val="24"/>
              </w:rPr>
              <w:t xml:space="preserve">ineira. In: CONGRESSO BRASILEIRO DE ECONOMIA E SOCIOLOGIA RURAL, 41., 2003, Juiz de Fora, MG.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2003. v 1.</w:t>
            </w:r>
          </w:p>
          <w:p w:rsidR="000E2D89" w:rsidRPr="000A348A" w:rsidRDefault="000A348A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t xml:space="preserve">ANDRADE, Wendel Sandro de Paula; LIMA, João Eustáquio de; NOGUEIRA, Magda Aparecida. Demanda de leite fluido no Brasil no período pós-Plano Real. In: CONGRESSO BRASILEIRO DE ECONOMIA E SOCIOLOGIA RURAL, 39., 2001, Recife, PE.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2001.</w:t>
            </w:r>
          </w:p>
          <w:p w:rsidR="00FC73A8" w:rsidRPr="000A348A" w:rsidRDefault="000A348A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z w:val="24"/>
                <w:szCs w:val="24"/>
              </w:rPr>
              <w:t xml:space="preserve">NOGUEIRA, Magda Aparecida, VALE, Sônia Maria Leite Ribeiro do; ANDRADE, Wendel Sandro de Paula. Análise econômica da produção de leite de pequenos produtores da região de Viçosa. In: CONGRESSO BRASILEIRO DE ECONOMIA E SOCIOLOGIA RURAL, 39., 2001, Recife, PE. </w:t>
            </w:r>
            <w:r w:rsidRPr="000A348A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0A348A">
              <w:rPr>
                <w:rFonts w:ascii="Arial" w:hAnsi="Arial" w:cs="Arial"/>
                <w:sz w:val="24"/>
                <w:szCs w:val="24"/>
              </w:rPr>
              <w:t>... Brasília, DF: SOBER, 2001.</w:t>
            </w:r>
          </w:p>
          <w:p w:rsidR="00FC73A8" w:rsidRDefault="00FC73A8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ANDRADE, Wendel Sandro de Paula. O consumo de leite e o plano-real.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Jornal Cobertura e Produções Ltda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., Angra dos Reis-RJ, p. 3-3, 16 ago. 2001.</w:t>
            </w:r>
          </w:p>
          <w:p w:rsidR="005317F1" w:rsidRPr="000A348A" w:rsidRDefault="005317F1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E2D89" w:rsidRPr="000A348A" w:rsidRDefault="000E2D89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 xml:space="preserve">ANDRADE, Wendel Sandro de Paula. Queda na renda rural.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Jornal Cobertura e Produções Ltda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., Angra dos Reis-RJ, p. 3-3, 01 set. 2001.</w:t>
            </w:r>
          </w:p>
          <w:p w:rsidR="000E2D89" w:rsidRPr="000A348A" w:rsidRDefault="000E2D89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ANDRADE, Wendel Sandro de Paula. Alimente melhor o seu rebanho.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Jornal Cobertura e Produções Ltda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., Angra dos Reis-RJ, p. 4-4, 01 jun. 2000.</w:t>
            </w:r>
          </w:p>
          <w:p w:rsidR="000E2D89" w:rsidRPr="000A348A" w:rsidRDefault="000E2D89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ANDRADE, Wendel Sandro de Paula. É econômico adubar pastagens?.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Jornal Cobertura e Produções Ltda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., Angra dos Reis-RJ, p. 4-4, 01 maio 2000.</w:t>
            </w:r>
          </w:p>
          <w:p w:rsidR="000E2D89" w:rsidRPr="000A348A" w:rsidRDefault="000E2D89" w:rsidP="000A348A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 xml:space="preserve">ANDRADE, Wendel Sandro de Paula. O emprego e a agricultura. </w:t>
            </w:r>
            <w:r w:rsidRPr="000A348A">
              <w:rPr>
                <w:rFonts w:ascii="Arial" w:hAnsi="Arial" w:cs="Arial"/>
                <w:b/>
                <w:snapToGrid w:val="0"/>
                <w:sz w:val="24"/>
                <w:szCs w:val="24"/>
              </w:rPr>
              <w:t>Jornal Cobertura e Produções Ltda</w:t>
            </w:r>
            <w:r w:rsidRPr="000A348A">
              <w:rPr>
                <w:rFonts w:ascii="Arial" w:hAnsi="Arial" w:cs="Arial"/>
                <w:snapToGrid w:val="0"/>
                <w:sz w:val="24"/>
                <w:szCs w:val="24"/>
              </w:rPr>
              <w:t>., Angra dos Reis-RJ, p. 4-4, 01 out. 2000.</w:t>
            </w:r>
          </w:p>
          <w:p w:rsidR="00FC73A8" w:rsidRPr="00F63A98" w:rsidRDefault="00FC73A8" w:rsidP="00F63A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1E92" w:rsidRDefault="004E1E92" w:rsidP="006A401F">
      <w:pPr>
        <w:spacing w:after="0" w:line="360" w:lineRule="auto"/>
        <w:ind w:left="1624" w:hanging="1624"/>
        <w:rPr>
          <w:rFonts w:ascii="Arial" w:hAnsi="Arial" w:cs="Arial"/>
          <w:sz w:val="24"/>
          <w:szCs w:val="24"/>
        </w:rPr>
      </w:pPr>
    </w:p>
    <w:p w:rsidR="007761B4" w:rsidRPr="00054273" w:rsidRDefault="007761B4" w:rsidP="007761B4">
      <w:pPr>
        <w:spacing w:after="0" w:line="360" w:lineRule="auto"/>
        <w:ind w:left="1904" w:hanging="190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Participante: </w:t>
      </w:r>
      <w:r w:rsidRPr="00054273">
        <w:rPr>
          <w:rFonts w:ascii="Arial" w:hAnsi="Arial" w:cs="Arial"/>
          <w:sz w:val="24"/>
          <w:szCs w:val="24"/>
        </w:rPr>
        <w:t>Marco Aurélio Marques Ferreira</w:t>
      </w:r>
    </w:p>
    <w:tbl>
      <w:tblPr>
        <w:tblW w:w="51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218"/>
        <w:gridCol w:w="3120"/>
        <w:gridCol w:w="2185"/>
      </w:tblGrid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Formação: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054273" w:rsidRDefault="007761B4" w:rsidP="00D9520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Universidade Federal de Viçosa (UFV)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 xml:space="preserve">Ano de conclusão: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2000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Titulação: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Doutor em Economia Aplicada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Universidade Federal de Viçosa (UFV)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Ano de conclusão: 2005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Vínculo com a instituição participante do projeto: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EB7F03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7F03">
              <w:rPr>
                <w:rFonts w:ascii="Arial" w:hAnsi="Arial" w:cs="Arial"/>
                <w:sz w:val="24"/>
                <w:szCs w:val="24"/>
              </w:rPr>
              <w:t>Professor Adjunto II da Universidade Federal de Viçosa (UFV), Centro de Ciências Humanas, Letras e Artes, Departamento de Administração, atuando como pesquisador e orientador na Graduação e na Pós-graduação. Ministra as disciplinas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EB7F03">
              <w:rPr>
                <w:rFonts w:ascii="Arial" w:hAnsi="Arial" w:cs="Arial"/>
                <w:sz w:val="24"/>
                <w:szCs w:val="24"/>
              </w:rPr>
              <w:t xml:space="preserve"> Matemática Financeira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EB7F03">
              <w:rPr>
                <w:rFonts w:ascii="Arial" w:hAnsi="Arial" w:cs="Arial"/>
                <w:sz w:val="24"/>
                <w:szCs w:val="24"/>
              </w:rPr>
              <w:t xml:space="preserve"> Métodos Quantitativos Aplicados às Ciências Sociais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b/>
                <w:bCs/>
                <w:sz w:val="24"/>
                <w:szCs w:val="24"/>
              </w:rPr>
              <w:t>Atuação profissional e extensão universitária na área do projeto: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Participação em projeto de pesquisa: Análise de grupos estratégicos no cooperativismo agropecuário paranaense</w:t>
            </w:r>
          </w:p>
          <w:p w:rsidR="005317F1" w:rsidRPr="001367B2" w:rsidRDefault="005317F1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UFV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Ano: 2007 - Atual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lastRenderedPageBreak/>
              <w:t>Participação em projeto de pesquisa: Caracterização e análise de desempenho na indústria laticinista mineira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UFV</w:t>
            </w:r>
          </w:p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Financiador: CNPq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Ano: 2006 a 2007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Participação em projeto de pesquisa: Cooperativas agropecuárias e mercados agrícolas: uma abordagem de desempenho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UFV</w:t>
            </w:r>
          </w:p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Financiador: FAPEMIG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Ano: 2004 a 2006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Coordenador do projeto de pesquisa: Eficiência econômica das cooperativas na indústria de laticínios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UFV</w:t>
            </w:r>
          </w:p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Financiador: FAPEMIG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Ano: 2003 a 2005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Participação em projeto de pesquisa: Estratégias das coope</w:t>
            </w:r>
            <w:r>
              <w:rPr>
                <w:rFonts w:ascii="Arial" w:hAnsi="Arial" w:cs="Arial"/>
                <w:sz w:val="24"/>
                <w:szCs w:val="24"/>
              </w:rPr>
              <w:t>rativas de leite do estado de Mi</w:t>
            </w:r>
            <w:r w:rsidRPr="001367B2">
              <w:rPr>
                <w:rFonts w:ascii="Arial" w:hAnsi="Arial" w:cs="Arial"/>
                <w:sz w:val="24"/>
                <w:szCs w:val="24"/>
              </w:rPr>
              <w:t>nas Gerais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UFV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Default="007761B4" w:rsidP="00D9520F">
            <w:pPr>
              <w:spacing w:after="0" w:line="360" w:lineRule="auto"/>
              <w:ind w:left="1624" w:hanging="16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761B4" w:rsidRDefault="007761B4" w:rsidP="00D9520F">
            <w:pPr>
              <w:spacing w:after="0" w:line="360" w:lineRule="auto"/>
              <w:ind w:left="1624" w:hanging="16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 xml:space="preserve">Ano: </w:t>
            </w:r>
          </w:p>
          <w:p w:rsidR="007761B4" w:rsidRPr="00CD679D" w:rsidRDefault="007761B4" w:rsidP="00D9520F">
            <w:pPr>
              <w:spacing w:after="0" w:line="360" w:lineRule="auto"/>
              <w:ind w:left="1624" w:hanging="16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2003 a 2004</w:t>
            </w:r>
          </w:p>
        </w:tc>
      </w:tr>
      <w:tr w:rsidR="007761B4" w:rsidRPr="00CD679D" w:rsidTr="00D9520F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F7037C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37C">
              <w:rPr>
                <w:rFonts w:ascii="Arial" w:hAnsi="Arial" w:cs="Arial"/>
                <w:sz w:val="24"/>
                <w:szCs w:val="24"/>
              </w:rPr>
              <w:t>Coordenador do projeto: Condicionantes da estratégia de diversificação nas cooperativas agropecuárias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367B2" w:rsidRDefault="007761B4" w:rsidP="00D9520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UFV</w:t>
            </w:r>
          </w:p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7B2">
              <w:rPr>
                <w:rFonts w:ascii="Arial" w:hAnsi="Arial" w:cs="Arial"/>
                <w:sz w:val="24"/>
                <w:szCs w:val="24"/>
              </w:rPr>
              <w:t>Financiador: FAPEMIG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Default="007761B4" w:rsidP="00D9520F">
            <w:pPr>
              <w:spacing w:after="0" w:line="360" w:lineRule="auto"/>
              <w:ind w:left="1624" w:hanging="16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 xml:space="preserve">Ano: </w:t>
            </w:r>
          </w:p>
          <w:p w:rsidR="007761B4" w:rsidRPr="00CD679D" w:rsidRDefault="007761B4" w:rsidP="00D9520F">
            <w:pPr>
              <w:spacing w:after="0" w:line="360" w:lineRule="auto"/>
              <w:ind w:left="1624" w:hanging="16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2001 a 2002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Participação em eventos na área do projeto: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z w:val="24"/>
                <w:szCs w:val="24"/>
              </w:rPr>
              <w:t> XXX Encontro da ANPAD. Abordagem de grupos estratégicos na análise da eficiência das sociedades cooperativas na indústria de laticínios brasileira. 2006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Pr="0078776F">
              <w:rPr>
                <w:rFonts w:ascii="Arial" w:hAnsi="Arial" w:cs="Arial"/>
                <w:sz w:val="24"/>
                <w:szCs w:val="24"/>
              </w:rPr>
              <w:t>XLIII Congresso Brasileiro de Economia e Sociologia Rural.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76F">
              <w:rPr>
                <w:rFonts w:ascii="Arial" w:hAnsi="Arial" w:cs="Arial"/>
                <w:sz w:val="24"/>
                <w:szCs w:val="24"/>
              </w:rPr>
              <w:t>Eficiência das cooperativas na indústria de laticínios. 2005.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5D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8776F">
              <w:rPr>
                <w:rFonts w:ascii="Arial" w:hAnsi="Arial" w:cs="Arial"/>
                <w:sz w:val="24"/>
                <w:szCs w:val="24"/>
                <w:lang w:val="en-US"/>
              </w:rPr>
              <w:t xml:space="preserve">V International Pensa Conference on Agri-Food Chain/Networks Economics and Management. </w:t>
            </w:r>
            <w:r w:rsidRPr="0078776F">
              <w:rPr>
                <w:rFonts w:ascii="Arial" w:hAnsi="Arial" w:cs="Arial"/>
                <w:sz w:val="24"/>
                <w:szCs w:val="24"/>
              </w:rPr>
              <w:t>Eficiência e grupos estratégicos nas cooperativas de leite. 2005.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Pr="0078776F">
              <w:rPr>
                <w:rFonts w:ascii="Arial" w:hAnsi="Arial" w:cs="Arial"/>
                <w:sz w:val="24"/>
                <w:szCs w:val="24"/>
              </w:rPr>
              <w:t>XXXIII Encontro Nacional de Economia. Eficiência técnica e de escala de cooperativas e sociedades de capital na indústria de laticínios do Brasil. 2005.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z w:val="24"/>
                <w:szCs w:val="24"/>
              </w:rPr>
              <w:t> XLII Congresso Brasileiro de Economia e Sociologia Rural. Impactos da habilidade gerencial na redução do custo de produção de leite no Estado de Minas Gerais. 2004.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Pr="0078776F">
              <w:rPr>
                <w:rFonts w:ascii="Arial" w:hAnsi="Arial" w:cs="Arial"/>
                <w:sz w:val="24"/>
                <w:szCs w:val="24"/>
              </w:rPr>
              <w:t>I Encontro de Iniciação Científica da Faminas.Caracterização das estratégias das cooperativas de leite de Minas Gerais. 2004.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z w:val="24"/>
                <w:szCs w:val="24"/>
              </w:rPr>
              <w:lastRenderedPageBreak/>
              <w:t>  Participação no seminário: O Futuro do Cooperativismo de Leite. 2003.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Pr="0078776F">
              <w:rPr>
                <w:rFonts w:ascii="Arial" w:hAnsi="Arial" w:cs="Arial"/>
                <w:sz w:val="24"/>
                <w:szCs w:val="24"/>
              </w:rPr>
              <w:t>XIII Simpósio de Iniciação Científica da UFV. Estratégias das cooperativas de leite no Estado de Minas Gerais. 2003.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z w:val="24"/>
                <w:szCs w:val="24"/>
              </w:rPr>
              <w:t> XL Congresso Brasileiro de Economia e Sociologia Rural.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76F">
              <w:rPr>
                <w:rFonts w:ascii="Arial" w:hAnsi="Arial" w:cs="Arial"/>
                <w:sz w:val="24"/>
                <w:szCs w:val="24"/>
              </w:rPr>
              <w:t>Fatores associados à estratégia de diversificação das cooperativas agropecuárias. 2002.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widowControl w:val="0"/>
              <w:tabs>
                <w:tab w:val="left" w:pos="595"/>
                <w:tab w:val="left" w:pos="109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Pr="0078776F">
              <w:rPr>
                <w:rFonts w:ascii="Arial" w:hAnsi="Arial" w:cs="Arial"/>
                <w:sz w:val="24"/>
                <w:szCs w:val="24"/>
              </w:rPr>
              <w:t>XXXIX Congresso Brasileiro de Economia e Sociologia Rural.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76F">
              <w:rPr>
                <w:rFonts w:ascii="Arial" w:hAnsi="Arial" w:cs="Arial"/>
                <w:sz w:val="24"/>
                <w:szCs w:val="24"/>
              </w:rPr>
              <w:t>Gestão estratégica e competitividade nas cooperativas agropecuárias de leite: um estudo de caso da Cooperativa Agropecuária de Resplendor Ltda.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78776F" w:rsidRDefault="007761B4" w:rsidP="00D952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76F">
              <w:rPr>
                <w:rFonts w:ascii="Arial" w:hAnsi="Arial" w:cs="Arial"/>
                <w:sz w:val="24"/>
                <w:szCs w:val="24"/>
              </w:rPr>
              <w:t> IX Seminário Internacional de Política Agrícola. 1997.</w:t>
            </w:r>
          </w:p>
        </w:tc>
      </w:tr>
      <w:tr w:rsidR="007761B4" w:rsidRPr="001B5C63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B5C63" w:rsidRDefault="007761B4" w:rsidP="00D9520F">
            <w:pPr>
              <w:rPr>
                <w:sz w:val="24"/>
                <w:szCs w:val="24"/>
              </w:rPr>
            </w:pPr>
            <w:r w:rsidRPr="001B5C63">
              <w:rPr>
                <w:rFonts w:ascii="Arial" w:hAnsi="Arial" w:cs="Arial"/>
                <w:sz w:val="24"/>
                <w:szCs w:val="24"/>
              </w:rPr>
              <w:t> VIII Seminário Internacional de Política Agrícola</w:t>
            </w:r>
            <w:r>
              <w:rPr>
                <w:rFonts w:ascii="Arial" w:hAnsi="Arial" w:cs="Arial"/>
                <w:sz w:val="24"/>
                <w:szCs w:val="24"/>
              </w:rPr>
              <w:t>. 1996.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761B4" w:rsidRPr="00CD679D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CD679D" w:rsidRDefault="007761B4" w:rsidP="00D9520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Produção científica e demais publicações na área do projeto:</w:t>
            </w:r>
          </w:p>
        </w:tc>
      </w:tr>
      <w:tr w:rsidR="007761B4" w:rsidRPr="001B5C63" w:rsidTr="00D9520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FERREIRA, Marco Aurélio Marques; ABRANTES, L. A.; PEREZ, Ronaldo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24A5">
              <w:rPr>
                <w:rFonts w:ascii="Arial" w:hAnsi="Arial" w:cs="Arial"/>
                <w:sz w:val="24"/>
                <w:szCs w:val="24"/>
              </w:rPr>
              <w:t>Investigação de grupos estratégicos na indústria de laticínios através da abordagem multivariada.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4A5">
              <w:rPr>
                <w:rFonts w:ascii="Arial" w:hAnsi="Arial" w:cs="Arial"/>
                <w:b/>
                <w:sz w:val="24"/>
                <w:szCs w:val="24"/>
              </w:rPr>
              <w:t>RAM – Revista de Administração Mackenzie</w:t>
            </w:r>
            <w:r w:rsidRPr="001B5C63">
              <w:rPr>
                <w:rFonts w:ascii="Arial" w:hAnsi="Arial" w:cs="Arial"/>
                <w:sz w:val="24"/>
                <w:szCs w:val="24"/>
              </w:rPr>
              <w:t>, v. 9, p. 152-172, 2008.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FERREIRA, Marco Aurélio Marques; PEREZ, Ronaldo; ABRANTES, L. A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sz w:val="24"/>
                <w:szCs w:val="24"/>
              </w:rPr>
              <w:t>Panorama do setor lácteo.</w:t>
            </w:r>
            <w:r w:rsidRPr="001B5C63">
              <w:rPr>
                <w:rFonts w:ascii="Arial" w:hAnsi="Arial" w:cs="Arial"/>
                <w:b/>
                <w:sz w:val="24"/>
                <w:szCs w:val="24"/>
              </w:rPr>
              <w:t xml:space="preserve"> Informe Agropecuário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(Belo Horizonte), v. 28, p. 7-13, 2007.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C63">
              <w:rPr>
                <w:rFonts w:ascii="Arial" w:hAnsi="Arial" w:cs="Arial"/>
                <w:sz w:val="24"/>
                <w:szCs w:val="24"/>
              </w:rPr>
              <w:t>FERREIRA, Marco Au</w:t>
            </w:r>
            <w:r>
              <w:rPr>
                <w:rFonts w:ascii="Arial" w:hAnsi="Arial" w:cs="Arial"/>
                <w:sz w:val="24"/>
                <w:szCs w:val="24"/>
              </w:rPr>
              <w:t>rélio Marques; BRAGA, Marcelo José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sz w:val="24"/>
                <w:szCs w:val="24"/>
              </w:rPr>
              <w:t>Desempenho das cooperativas na indústria de laticínios do Brasil: uma abordagem por grupos estratégicos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b/>
                <w:sz w:val="24"/>
                <w:szCs w:val="24"/>
              </w:rPr>
              <w:t>RAUSP – Revista de Administração</w:t>
            </w:r>
            <w:r w:rsidRPr="001B5C63">
              <w:rPr>
                <w:rFonts w:ascii="Arial" w:hAnsi="Arial" w:cs="Arial"/>
                <w:sz w:val="24"/>
                <w:szCs w:val="24"/>
              </w:rPr>
              <w:t>, v. 42, p. 302-312, 2007.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FERREIRA, Marco Aurélio Marques; BRAGA, Marcelo José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sz w:val="24"/>
                <w:szCs w:val="24"/>
              </w:rPr>
              <w:t>Eficiência das sociedades cooperativas e de capital na indústria de laticínios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b/>
                <w:sz w:val="24"/>
                <w:szCs w:val="24"/>
              </w:rPr>
              <w:t>Revista Brasileira de Economia</w:t>
            </w:r>
            <w:r w:rsidRPr="001B5C63">
              <w:rPr>
                <w:rFonts w:ascii="Arial" w:hAnsi="Arial" w:cs="Arial"/>
                <w:sz w:val="24"/>
                <w:szCs w:val="24"/>
              </w:rPr>
              <w:t>, v. 61, p. 231-244, 2007.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FERREIRA, Marco Aurélio Marques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>ANDRADE, Wendel Sandro de Paula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sz w:val="24"/>
                <w:szCs w:val="24"/>
              </w:rPr>
              <w:t>Impacto da habilidade gerencial na redução dos custos de produção do leite: uma abordagem sistêmica.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5F93">
              <w:rPr>
                <w:rFonts w:ascii="Arial" w:hAnsi="Arial" w:cs="Arial"/>
                <w:b/>
                <w:sz w:val="24"/>
                <w:szCs w:val="24"/>
              </w:rPr>
              <w:t>Revista Científica da FAMINAS</w:t>
            </w:r>
            <w:r w:rsidRPr="001B5C63">
              <w:rPr>
                <w:rFonts w:ascii="Arial" w:hAnsi="Arial" w:cs="Arial"/>
                <w:sz w:val="24"/>
                <w:szCs w:val="24"/>
              </w:rPr>
              <w:t>, Muriaé-MG, v. 1, n. 1, p. 91-103, 2006.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C63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FERREIRA, Marco Aurélio Marques; BRAGA, Marcelo José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sz w:val="24"/>
                <w:szCs w:val="24"/>
              </w:rPr>
              <w:t xml:space="preserve">Diversificação e competitividade nas cooperativas agropecuárias. </w:t>
            </w:r>
            <w:r w:rsidRPr="00C35F93">
              <w:rPr>
                <w:rFonts w:ascii="Arial" w:hAnsi="Arial" w:cs="Arial"/>
                <w:b/>
                <w:sz w:val="24"/>
                <w:szCs w:val="24"/>
              </w:rPr>
              <w:t>Revista de Administração Contemporânea - RAC</w:t>
            </w:r>
            <w:r w:rsidRPr="001B5C63">
              <w:rPr>
                <w:rFonts w:ascii="Arial" w:hAnsi="Arial" w:cs="Arial"/>
                <w:sz w:val="24"/>
                <w:szCs w:val="24"/>
              </w:rPr>
              <w:t>, Curitiba-PR, v. 8, n. 4, p. 33-55, 2004.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5C63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 xml:space="preserve">FERREIRA, Marco Aurélio Marques; ANDRADE, Wendel Sandro de Paula. </w:t>
            </w:r>
            <w:r w:rsidRPr="00C35F93">
              <w:rPr>
                <w:rFonts w:ascii="Arial" w:hAnsi="Arial" w:cs="Arial"/>
                <w:snapToGrid w:val="0"/>
                <w:sz w:val="24"/>
                <w:szCs w:val="24"/>
              </w:rPr>
              <w:t>Impacto da habilidade gerencial na redução dos custos de produção do leite no Estado de Minas Gerais</w:t>
            </w:r>
            <w:r w:rsidRPr="001B5C63">
              <w:rPr>
                <w:rFonts w:ascii="Arial" w:hAnsi="Arial" w:cs="Arial"/>
                <w:snapToGrid w:val="0"/>
                <w:sz w:val="24"/>
                <w:szCs w:val="24"/>
              </w:rPr>
              <w:t xml:space="preserve">. In: CONGRESSO BRASILEIRO DE ECONOMIA E SOCIOLOGIA RURAL,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42., </w:t>
            </w:r>
            <w:r w:rsidRPr="001B5C63">
              <w:rPr>
                <w:rFonts w:ascii="Arial" w:hAnsi="Arial" w:cs="Arial"/>
                <w:snapToGrid w:val="0"/>
                <w:sz w:val="24"/>
                <w:szCs w:val="24"/>
              </w:rPr>
              <w:t xml:space="preserve">2004,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Cuiabá, MT</w:t>
            </w:r>
            <w:r w:rsidRPr="00C35F93">
              <w:rPr>
                <w:rFonts w:ascii="Arial" w:hAnsi="Arial" w:cs="Arial"/>
                <w:snapToGrid w:val="0"/>
                <w:sz w:val="24"/>
                <w:szCs w:val="24"/>
              </w:rPr>
              <w:t xml:space="preserve">. </w:t>
            </w:r>
            <w:r w:rsidRPr="00C35F93">
              <w:rPr>
                <w:rFonts w:ascii="Arial" w:hAnsi="Arial" w:cs="Arial"/>
                <w:b/>
                <w:snapToGrid w:val="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... Brasília, </w:t>
            </w:r>
            <w:r w:rsidRPr="001B5C63">
              <w:rPr>
                <w:rFonts w:ascii="Arial" w:hAnsi="Arial" w:cs="Arial"/>
                <w:snapToGrid w:val="0"/>
                <w:sz w:val="24"/>
                <w:szCs w:val="24"/>
              </w:rPr>
              <w:t>DF: SOBER, 2004. v. 1.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FERREIRA, Marco Aurélio Marques; BRAGA, Marcelo José</w:t>
            </w:r>
            <w:r w:rsidRPr="004F5A42">
              <w:rPr>
                <w:rFonts w:ascii="Arial" w:hAnsi="Arial" w:cs="Arial"/>
                <w:sz w:val="24"/>
                <w:szCs w:val="24"/>
              </w:rPr>
              <w:t>. Impacto da estratégia de diversificação nas cooperativas agropecuárias.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A42">
              <w:rPr>
                <w:rFonts w:ascii="Arial" w:hAnsi="Arial" w:cs="Arial"/>
                <w:b/>
                <w:sz w:val="24"/>
                <w:szCs w:val="24"/>
              </w:rPr>
              <w:t>Perspectiva Econômica (São Leopoldo)</w:t>
            </w:r>
            <w:r w:rsidRPr="001B5C63">
              <w:rPr>
                <w:rFonts w:ascii="Arial" w:hAnsi="Arial" w:cs="Arial"/>
                <w:sz w:val="24"/>
                <w:szCs w:val="24"/>
              </w:rPr>
              <w:t>, Erechim-RS, v. 37, p. 79-100, 2003.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C63">
              <w:rPr>
                <w:rFonts w:ascii="Arial" w:hAnsi="Arial" w:cs="Arial"/>
                <w:sz w:val="24"/>
                <w:szCs w:val="24"/>
              </w:rPr>
              <w:t>FERREIRA, Marco Auréli</w:t>
            </w:r>
            <w:r>
              <w:rPr>
                <w:rFonts w:ascii="Arial" w:hAnsi="Arial" w:cs="Arial"/>
                <w:sz w:val="24"/>
                <w:szCs w:val="24"/>
              </w:rPr>
              <w:t>o Marques; BRAGA, Marcelo José</w:t>
            </w:r>
            <w:r w:rsidRPr="004F5A42">
              <w:rPr>
                <w:rFonts w:ascii="Arial" w:hAnsi="Arial" w:cs="Arial"/>
                <w:sz w:val="24"/>
                <w:szCs w:val="24"/>
              </w:rPr>
              <w:t>. Fatores internos associados à decisão de diversificação em cooperativas agropecuárias</w:t>
            </w:r>
            <w:r w:rsidRPr="004F5A42">
              <w:rPr>
                <w:rFonts w:ascii="Arial" w:hAnsi="Arial" w:cs="Arial"/>
                <w:b/>
                <w:sz w:val="24"/>
                <w:szCs w:val="24"/>
              </w:rPr>
              <w:t>. Revista de Economia Aplicada</w:t>
            </w:r>
            <w:r w:rsidRPr="001B5C63">
              <w:rPr>
                <w:rFonts w:ascii="Arial" w:hAnsi="Arial" w:cs="Arial"/>
                <w:sz w:val="24"/>
                <w:szCs w:val="24"/>
              </w:rPr>
              <w:t>, São Paulo-SP, v. 7, n. 3, p. 607-632, 2003.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C63">
              <w:rPr>
                <w:rFonts w:ascii="Arial" w:hAnsi="Arial" w:cs="Arial"/>
                <w:sz w:val="24"/>
                <w:szCs w:val="24"/>
              </w:rPr>
              <w:t>FERREIRA, Marco Auréli</w:t>
            </w:r>
            <w:r>
              <w:rPr>
                <w:rFonts w:ascii="Arial" w:hAnsi="Arial" w:cs="Arial"/>
                <w:sz w:val="24"/>
                <w:szCs w:val="24"/>
              </w:rPr>
              <w:t>o Marques; BRAGA, Marcelo José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F5A42">
              <w:rPr>
                <w:rFonts w:ascii="Arial" w:hAnsi="Arial" w:cs="Arial"/>
                <w:sz w:val="24"/>
                <w:szCs w:val="24"/>
              </w:rPr>
              <w:t>Fatores associados à decisão de diversificação nas cooperativas agropecuárias.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A42">
              <w:rPr>
                <w:rFonts w:ascii="Arial" w:hAnsi="Arial" w:cs="Arial"/>
                <w:b/>
                <w:sz w:val="24"/>
                <w:szCs w:val="24"/>
              </w:rPr>
              <w:t>Agricultura em São Paulo</w:t>
            </w:r>
            <w:r w:rsidRPr="001B5C63">
              <w:rPr>
                <w:rFonts w:ascii="Arial" w:hAnsi="Arial" w:cs="Arial"/>
                <w:sz w:val="24"/>
                <w:szCs w:val="24"/>
              </w:rPr>
              <w:t>, São Paulo-SP, v. 49, n. 2, p. 111-123, 2002.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FERREIRA, Marco Aurélio Marques; BRAGA, Marcelo José</w:t>
            </w:r>
            <w:r w:rsidRPr="004F5A42">
              <w:rPr>
                <w:rFonts w:ascii="Arial" w:hAnsi="Arial" w:cs="Arial"/>
                <w:sz w:val="24"/>
                <w:szCs w:val="24"/>
              </w:rPr>
              <w:t>. Fatores associados à decisão de diversificação nas cooperativas agropecuárias nos Estados de Minas Gerais e São Paulo.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A42">
              <w:rPr>
                <w:rFonts w:ascii="Arial" w:hAnsi="Arial" w:cs="Arial"/>
                <w:b/>
                <w:sz w:val="24"/>
                <w:szCs w:val="24"/>
              </w:rPr>
              <w:t>Informações Econômicas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 São Paulo-SP, v. 32, n. 12, p. 65-77, 2002.</w:t>
            </w:r>
          </w:p>
          <w:p w:rsidR="007761B4" w:rsidRPr="001B5C63" w:rsidRDefault="007761B4" w:rsidP="007761B4">
            <w:pPr>
              <w:widowControl w:val="0"/>
              <w:tabs>
                <w:tab w:val="left" w:pos="595"/>
                <w:tab w:val="left" w:pos="1099"/>
              </w:tabs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5C63">
              <w:rPr>
                <w:rFonts w:ascii="Arial" w:hAnsi="Arial" w:cs="Arial"/>
                <w:sz w:val="24"/>
                <w:szCs w:val="24"/>
              </w:rPr>
              <w:t xml:space="preserve">FERREIRA, Marco Aurélio Marques; BRAGA, Marcelo José. </w:t>
            </w:r>
            <w:r w:rsidRPr="004F5A42">
              <w:rPr>
                <w:rFonts w:ascii="Arial" w:hAnsi="Arial" w:cs="Arial"/>
                <w:sz w:val="24"/>
                <w:szCs w:val="24"/>
              </w:rPr>
              <w:t>Diversificação e administração estratégica nas cooperativas de leite</w:t>
            </w:r>
            <w:r w:rsidRPr="001B5C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F5A42">
              <w:rPr>
                <w:rFonts w:ascii="Arial" w:hAnsi="Arial" w:cs="Arial"/>
                <w:b/>
                <w:sz w:val="24"/>
                <w:szCs w:val="24"/>
              </w:rPr>
              <w:t>Economia Rural</w:t>
            </w:r>
            <w:r w:rsidRPr="001B5C63">
              <w:rPr>
                <w:rFonts w:ascii="Arial" w:hAnsi="Arial" w:cs="Arial"/>
                <w:sz w:val="24"/>
                <w:szCs w:val="24"/>
              </w:rPr>
              <w:t>, Viçosa-MG, v. 2, n. 12, p. 18-22, 2001.</w:t>
            </w:r>
          </w:p>
        </w:tc>
      </w:tr>
    </w:tbl>
    <w:p w:rsidR="007761B4" w:rsidRDefault="007761B4" w:rsidP="007761B4">
      <w:pPr>
        <w:spacing w:after="0" w:line="360" w:lineRule="auto"/>
        <w:ind w:left="1666" w:hanging="1666"/>
        <w:rPr>
          <w:rFonts w:ascii="Arial" w:hAnsi="Arial" w:cs="Arial"/>
          <w:b/>
          <w:color w:val="000000"/>
          <w:sz w:val="24"/>
          <w:szCs w:val="24"/>
        </w:rPr>
      </w:pPr>
    </w:p>
    <w:p w:rsidR="000A348A" w:rsidRDefault="000A348A" w:rsidP="000A348A">
      <w:pPr>
        <w:autoSpaceDE w:val="0"/>
        <w:autoSpaceDN w:val="0"/>
        <w:adjustRightInd w:val="0"/>
        <w:spacing w:after="0" w:line="360" w:lineRule="auto"/>
        <w:ind w:left="1904" w:hanging="190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Participante: Bevaldo Martins Pacheco</w:t>
      </w:r>
    </w:p>
    <w:tbl>
      <w:tblPr>
        <w:tblW w:w="9525" w:type="dxa"/>
        <w:tblLayout w:type="fixed"/>
        <w:tblLook w:val="0000"/>
      </w:tblPr>
      <w:tblGrid>
        <w:gridCol w:w="4222"/>
        <w:gridCol w:w="160"/>
        <w:gridCol w:w="2958"/>
        <w:gridCol w:w="280"/>
        <w:gridCol w:w="1905"/>
      </w:tblGrid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Formação:</w:t>
            </w:r>
          </w:p>
        </w:tc>
      </w:tr>
      <w:tr w:rsidR="000A348A" w:rsidTr="000A348A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Zootecnista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Universidade Federal de Viçosa (UFV)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 de conclusão: 1982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Titulação:</w:t>
            </w:r>
          </w:p>
        </w:tc>
      </w:tr>
      <w:tr w:rsidR="000A348A" w:rsidTr="000A348A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Doutor em Zootecnia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Universidade Federal de Viçosa (UFV)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 de conclusão: 2002</w:t>
            </w:r>
          </w:p>
        </w:tc>
      </w:tr>
      <w:tr w:rsidR="000A348A" w:rsidTr="000A348A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Vínculo com a instituição participante do projeto: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Pesquisador da área de zootecnia do Instituto Capixaba de Pesquisa, Assistência Técnica e Extensão Rural – Incaper, com ênfase em pastagem e forragicultura; mobilizador dos cursos de capacitação em pecuária de leite do Centro de Treinamento do Incaper, em Cachoeiro de Itapemirim – ES; articulador da rede temática da cadeia produtiva do leite – projeto MDA/Incaper.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Atuação profissional e extensão universitária na área do projeto: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Participação em projeto de pesquisa: Introdução, avaliação e seleção de genótipos de cana-de-açúcar para cachaça, caldo de cana e alimentação animal para o Estado do Espírito Santo.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SEAG, INCAPER, FAPUR/UFRRJ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2004 até a presente data.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em projeto de pesquisa: Introdução, avaliação e seleção de genótipos de capim-elefante para o Estado do Espírito Santo.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1996 até a presente data.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Coordenador do projeto “Teste de um Sistema de Produção de Leite na Bacia Leiteira do Sul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Embrapa Gado de Leite, INCAPER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1985 a 1986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Coordenador do projeto “Substituição Parcial do Concentrado na Alimentação de Bezerros em Desaleitamento Precoce”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1986 a 1988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Coordenador do projeto “Uso da Parte Aérea da Mandioca na Alimentação de Novilhos na Época Seca”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1987 a 1988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Coordenador do projeto “Uso da Proteína da Leucena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Leucaena leucocephala, L.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em Substituição à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Proteína do Concentrado na Alimentação de Bezerros”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1987 a 1994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Coordenador do projeto “Produção de Leite em Pastagem de Capim-elefante, Suplementada por Banco de Proteína de Leucena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Leucaena leucocephala, L.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1994 a 1999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projeto “Avaliação Sócio-econômica de Pecuária de Leite na Região Sul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1986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projeto “Desempenho Produtivo e Reprodutivo de Cabras em Programa de Cruzamento Contínuo, para Produção de Leite, no Estado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Local: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INCAPER/Vargem Alta,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1986 a 1995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projeto “Teste de um Sistema de Produção de Leite na Bacia Leiteira do Sul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Embrapa Gado de Leite, INCAPER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1986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projeto “Uso do Fosfato de Araxá para Recuperação de Pastagens Degradadas no Estado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1989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projeto “Palha de Arroz e o Efeito de sua Interação com a Parte Aérea da Mandioca, do Guandu e de Leucena no Consumo e Ganho de Peso de Novilhas”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1991 a 1992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subprojeto “Avaliação de Milho e Sorgo na Produção de Silagem de Alta Qualidade”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1995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subprojeto “Avaliação do Rami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Boehmeria nívea, Gaud.)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Alimentação de Caprinos Leiteiros”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Local: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INCAPER/Vargem Alta,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1995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Colaborador do subprojeto “Desempenho de Cabras Leiteiras em Sistema de Criação Semi-confinado no Estado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Local: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INCAPER/Vargem Alta,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1995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Coordenador do subprojeto “Palha de Arroz Utilizada na Alimentação de Bovinos”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1994 a 1996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subprojeto “Avaliações Agronômicas de Cultivares de Alfafa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Medicago sativa, 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.) no Sul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Embrapa Gado de Leite, INCAPER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1994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Colaborador do subprojeto “Introdução, Avaliação e Seleção de Forrageiras Promissoras nas Condições Edafoclimáticas do Espírito Santo”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Embrapa Gado de Leite, INCAPER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1995 a 1998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Responsável pelo viveiro de mudas de cana-de-açúcar para alimentação animal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Parceria: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INCAPER, UFRRJ, Secretaria Municipal de Desenvolvimento Rural Sustentável – SEMDER 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2005 até a presente data.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Capacitação em bovinocultura de leite para técnicos do INCAPER – Formação e manejo intensivo de pastagens, atuando na coordenação.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Locais: 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 e São Mateus,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 horas/local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do 23º curso “Atualização em pecuária de leite”, promovido pela Embrapa Gado de Leite, em parceria com o INCAPER e a Cooperativa de Laticínios Selita, sob a coordenação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de Fábio Homero Diniz e José Augusto Salvati (Embrapa Gado de Leite) e Bevaldo Martins Pacheco e João Anselmo Molino (INCAPER).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Embrapa Gado de Leite, Coronel Pacheco (MG)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 horas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2007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Participação do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workshop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“Modelos de sistemas de produção de leite do Estado do Espírito Santo”, promovido pela Embrapa Gado de Leite, em parceria com o Fórum de Secretários Municipais de Agricultura/Fosemag, sob a coordenação de Alziro Vasconcelos Carneiro e Luiz Carlos Takao Yamaguchi e Lorildo Aldo Stock (Embrapa Gado de Leite), José Arnaldo de Alencar (Prefeitura Municipal de Cachoeiro de Itapemirim/INCAPER), Robertson Valadão (Cooperativa de Laticínios Selita) e Bevaldo Martins Pacheco (Incaper).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 horas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2006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Curso sobre “Métodos quantitativos para melhoria na qualidade de pesquisa na Embrapa e no SNPA”, promovido pela Embrapa.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Local: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Jaguariúna, SP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 horas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1994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Estagiário no “Programa Gilberto Melo”, promovido pelo Conselho de Extensão da Universidade Federal de Viçosa, na área de bovino de leite.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UFV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 de março a 12 de junho de 1982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da Faculdade de Educação Regional Serrana – Univeneto, atuando nas disciplinas: Estatística II; Tópicos em administração rural;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Métodos quantitativos aplicados à tomada de decisão; Matemática financeira; Planejamento e organização da empresa rural.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Curso de Administração Rural/Venda Nova do Imigrante,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Período: 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2003 a 2007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Professor da Fundação Universidade Estadual de Goiás, FUEG, atuando nas disciplinas: Estatística e informática II.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Departamento de Química,  Anápolis, GO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Período: 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2001 a 2002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membro da banca examinadora do trabalho de monografia “Perfil dos Indivíduos Intoxicados por Agro-químicos em Venda Nova do Imigrante – ES”, apresentada por Emília Maria Falqueto ao curso de Administração integrado com Pós-graduação com Especialização em Administração.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Faculdade de Educação Regional Serrana – Univeneto – Venda Nova do Imigrante,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2006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membro da banca examinadora do trabalho de monografia “Agente Financiador de Crédito Rural e Pronaf: o Caso de Venda Nova do Imigrante-ES”, apresentada por Henrique Ventorim Faccin ao curso de Administração integrado com Pós-graduação com Especialização em Administração.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Faculdade de Educação Regional Serrana – Univeneto – Venda Nova do Imigrante,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2006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orientador da banca examinadora do trabalho de monografia “A Microbacia Hidrográfica como Espaço Territorial para Planejamento Integrado de Desenvolvimento Rural e Gestão de Recursos da Terra”, apresentada por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Aldemar Polonini Moreli ao curso de Administração integrado com Pós-graduação com Especialização em Administração.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Faculdade de Educação Regional Serrana – Univeneto – Venda Nova do Imigrante,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2006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Participação como membro da banca examinadora do trabalho de conclusão de curso de graduação do aluno Douglas França Ervatti sobre o tema: “Custo de produção e análise econômica dos sistemas de produção de leite a pasto e em confinamento”.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Universitário Vila Velha –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2006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membro da banca examinadora do trabalho de conclusão de curso de graduação do aluno Leonardo Serrano Martins sobre o tema: “Sistema de produção de leite em uma propriedade na Região Centro-Serrana do Espírito Santo”.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Universitário Vila Velha –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2006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membro da banca examinadora do trabalho de conclusão de curso de graduação do aluno Etny Adriano Grassi de Menezes sobre o tema: “Manejo de bezerros do nascimento à desmama”.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Universitário Vila Velha –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2005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membro da banca examinadora do trabalho de conclusão de curso de graduação do aluno Everton Rizzo Spinassé sobre o tema: “Manejo alimentar e sanitário de vacas leiteiras em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free-stall</w:t>
            </w:r>
            <w:r w:rsidR="00AB01D5">
              <w:rPr>
                <w:rFonts w:ascii="Arial" w:hAnsi="Arial" w:cs="Arial"/>
                <w:color w:val="000000"/>
                <w:sz w:val="24"/>
                <w:szCs w:val="24"/>
              </w:rPr>
              <w:t>”.</w:t>
            </w: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Centro Universitário Vila Velha –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2005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Participação como membro da banca examinadora do trabalho de conclusão de curso de graduação do aluno Rafael Martins Borges sobre o tema: “Sistema de produção de leite em uma propriedade no Centro-oeste mineiro”.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Universitário Vila Velha –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2005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Participação como membro da banca examinadora do trabalho de conclusão de curso de graduação do aluno Orlando Chiabai Júnior sobre o tema: “Manejo de bezerras e novilhas de raças leiteiras até o início da reprodução”.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Universitário Vila Velha –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2005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Secretário Executivo do Conselho Municipal de Desenvolvimento Rural Sustentável 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Período: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2007 a 2008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Responsável pelo relatório sobre “Estimativa dos prejuízos econômicos causados pela atual seca, no município de Cachoeiro de Itapemirim – pecuária de leite”.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Ano: 2007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Dia Especial de Pecuária de Leite (Organizador)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 2007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Dia de Campo sobre Cana-de-açúcar na Alimentação de Bovinos (Organizador)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 2006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Palestrante sobre “Gerenciamento da Atividade Leiteira”</w:t>
            </w: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01D5" w:rsidRDefault="00AB01D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Locais: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Dores do Rio Preto,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Montanha,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Ibitirama,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Guaçuí,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Anos: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2006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2007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Palestrante sobre “Cana-de-açúcar + uréia na alimentação de bovinos”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Locais: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Ibiraçu,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Vila Pavão,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João Neiva,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Viana,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Iconha,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Fundão,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Conceição do Castelo,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Aracruz,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Anos: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2004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2007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2008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Palestrante sobre “Produção de leite a pasto”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Locais: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São Mateus, ES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Presidente Kennedy,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Anos: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2005</w:t>
            </w:r>
          </w:p>
        </w:tc>
      </w:tr>
      <w:tr w:rsidR="000A348A" w:rsidTr="000A348A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Palestrante sobre “Cursos de capacitação em pecuária de leite”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Cachoeiro de Itapemirim, ES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2007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Participação em eventos na área do projeto: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5º Encontro de produtores de leite da Zona da Mata Mineira. 2008. Muriaé,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 sobre “Produção Integrada de Leite Bovino”. 2008. Juiz de Fora,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6º Simpósio sobre Bovinocultura Leiteira. 2008. Piracicaba, SP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8º INTERLEITE – Simpósio Internacional sobre Produção Intensiva de Leite. 2007. Uberlândia, MG 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Simpósio sobre Produção de Leite a Pasto do Rio de Janeiro. 2007. Itaperuna, RJ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Simpósio sobre Manejo Estratégico da Pastagem. 2006. Viçosa,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7º INTERLEITE – Simpósio Internacional sobre Produção Intensiva de Leite. 2005. Uberlândia, MG 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Reunião Técnica de Bovinocultura para a Agricultura Familiar. 2005. São João Del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Rey,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2º Simpósio sobre Sustentabilidade da Pecuária de Leite e de Corte da Região do Leste Mineiro. 2004. Governador Valadares,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Simpósio Interno de Pesquisa, Desenvolvimento e Inovação – SIPED. 2004. Vitória, ES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Curso de Pecuária Orgânica. 2003. Linhares, ES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Simpósio sobre Manejo Estratégico da Pastagem. 2002. Viçosa,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XXXVII Reunião Anual da Sociedade Brasileira de Zootecnia. 2000. Viçosa,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XXXVI Reunião Anual da Sociedade Brasileira de Zootecnia. 1998. Botucatu, SP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XXXIV Reunião Anual da Sociedade Brasileira de Zootecnia. 1997. Juiz de Fora,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XXXIII Reunião Anual da Sociedade Brasileira de Zootecnia. 1996. Fortaleza, CE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 Simpósio sobre capim-elefante.  1994. Juiz de Fora, MG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XXXI Reunião Anual da Sociedade Brasileira de Zootecnia. 1994. Maringá, PR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XXVIII Reunião Anual da Sociedade Brasileira de Zootecnia. 1991. João Pessoa, PB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Regional sobre Pastagens. 1990. Cachoeiro de Itapemirim.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(Participação em eventos/Outra).</w:t>
            </w:r>
          </w:p>
        </w:tc>
      </w:tr>
      <w:tr w:rsidR="000A348A" w:rsidTr="000A348A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598" w:rsidRPr="00AB01D5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1) Artigos </w:t>
            </w:r>
            <w:r w:rsidRPr="00AB01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completos publicados em periódicos</w:t>
            </w:r>
          </w:p>
          <w:p w:rsidR="00541598" w:rsidRPr="00AB01D5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1D5">
              <w:rPr>
                <w:rFonts w:ascii="Arial" w:hAnsi="Arial" w:cs="Arial"/>
                <w:color w:val="000000"/>
                <w:sz w:val="24"/>
                <w:szCs w:val="24"/>
              </w:rPr>
              <w:t xml:space="preserve">PEREIRA, José Carlos; RIBEIRO, Marinaldo Divino; VIEIRA, Ricardo Augusto Mendonça; PACHECO, Bevaldo Martins. Avaliação de modelos matemáticos para o estudo da cinética de partículas e de fluidos em pastagem recebendo suplementos contendo diferentes níveis de proteína não-degradável no rúmen. </w:t>
            </w:r>
            <w:r w:rsidRPr="00AB01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Revista Brasileira de Zootecnia.</w:t>
            </w:r>
            <w:r w:rsidRPr="00AB01D5">
              <w:rPr>
                <w:rFonts w:ascii="Arial" w:hAnsi="Arial" w:cs="Arial"/>
                <w:color w:val="000000"/>
                <w:sz w:val="24"/>
                <w:szCs w:val="24"/>
              </w:rPr>
              <w:t xml:space="preserve"> Viçosa, MG. v. 34, n.6. p. 2475-2485, 2005.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1D5">
              <w:rPr>
                <w:rFonts w:ascii="Arial" w:hAnsi="Arial" w:cs="Arial"/>
                <w:color w:val="000000"/>
                <w:sz w:val="24"/>
                <w:szCs w:val="24"/>
              </w:rPr>
              <w:t xml:space="preserve">RIBEIRO, Marinaldo Divino; PEREIRA, José Carlos; VIEIRA, Ricardo Augusto Mendonça; PACHECO, Bevaldo Martins. Consumo e desempenho de novilhas em </w:t>
            </w:r>
            <w:r w:rsidRPr="00AB01D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pastagem recebendo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suplementos com diferentes níveis de proteína não-degradável no rúmen.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Revista Brasileira de Zootecnia.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Viçosa, MG. v. 34, n.6. p. 2486-2495, 2005.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Dinâmica ruminal de nutrientes por bovinos alimentados com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Brachiaria brizantha (Hochst) Stapf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 suplementos contendo diferentes níveis de proteína não-degradável no rúmen.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Viçosa, MG: UFV. 2002. 112 f. Tese (Doutorado em Zootecnia). Universidade Federal de Viçosa, Viçosa, 2002.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ALENCAR, José Arnaldo de; ALVES, Alcino José Rodrigues; PACHECO, Bevaldo Martins; SALGADO, Maria Marta Toledo; BARCELOS, Adauto Ferreira.</w:t>
            </w:r>
            <w:r>
              <w:rPr>
                <w:rFonts w:ascii="Arial" w:hAnsi="Arial" w:cs="Arial"/>
                <w:color w:val="7F7F7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Sistema de produção de leite de cabra implantado na Fazenda Experimental de Vargem Alta (ES).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Emcapa Documentos.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Vitória, ES. v. 71. p.1-28. 1990.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DIOGO, José Mauro da Silva; SALGADO, Maria Marta Toledo; ALVES, Alcino José Rodrigues; PACHECO, Bevaldo Martins.</w:t>
            </w:r>
            <w:r>
              <w:rPr>
                <w:rFonts w:ascii="Arial" w:hAnsi="Arial" w:cs="Arial"/>
                <w:color w:val="7F7F7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Sistema de produção de leite – EMCAPA: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resultados zootécnicos e econômicos do quarto ano (nov/85 a out/86).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Emcapa Documentos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Vitória, ES. v. 54. p.1-24. 1989.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NASCIMENTO JÚNIOR, Domício do; REGAZZI, Adair José. Comparação de métodos para estimativa da composição botânica de pastagem.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Revista Brasileira de Zootecnia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Viçosa, MG. v. 16, n.4. p. 337-351, 1987.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SALGADO, Maria Marta Toledo; BARBOSA, Marcos Antônio; DIOGO, José Mauro da Silva; ALENCAR, José Arnaldo de.</w:t>
            </w:r>
            <w:r>
              <w:rPr>
                <w:rFonts w:ascii="Arial" w:hAnsi="Arial" w:cs="Arial"/>
                <w:color w:val="7F7F7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Sistema de produção de leite – EMCAPA: resultados zootécnicos e econômicos do terceiro ano (Nov/84 a out/85).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Emcapa Documentos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Vitória, ES. v. 38. p.1-31. 1987.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ALVES, Alcino José Rodrigues; PACHECO, Bevaldo Martins; ALENCAR, José Arnaldo de; DIOGO, José Mauro da Silva; BARBOSA, Marcos Antônio; SALGADO, Maria Marta Toledo; QUINTINO, Sandra dos Santos. Opções de alimentação para o rebanho bovino na época seca.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Emcapa Documentos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Vitória, ES. v.41. p.1-42, 1987.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Utilização do método da estimativa de parâmetros vegetativos em pastagens naturais da Zona da Mata de Minas Gerais.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Viçosa, MG: UFV. 1986. 89 f. Dissertação (Mestrado em Zootecnia). Universidade Federal 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Viçosa, Viçosa, 1986.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2) Resumos expandidos publicados em anais de congressos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OLIVEIRA, Ronaldo Lopes; PEREIRA, José Carlos; VIEIRA, Ricardo Augusto Mendonça; NASCIMENTO JÚNIOR, Domício do; PACHECO, Bevaldo Martins; RIBEIRO, Marinaldo Divino; LEONEL, Fernando de Paula. 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Supplements with different ruminal undegradable protein levels for dairy heifers in tropical pasture: intake, digestibility and plasma urea nitrogen. In: SYMPOSIUM ON ENERGY AND PROTEIN METABOLISM AND NUTRITION.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… 2003. Binnenwerk.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EAAP – Wageningen Academic Publishers, 2003. v. 109. p. 635-639.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RIBEIRO, Marinaldo Divino; PEREIRA, José Carlos; PACHECO, Bevaldo Martins; LEONEL, Fernando de Paula; FREITAS, Acyr Wanderley de Paula. Consumo de nutrientes por novilhas de reposição em pastagem recebendo suplementos com níveis diferentes de proteína não-degradável no rúmen. In: REUNIÃO ANUAL DA SOCIEDADE BRASILEIRA DE ZOOTECNIA. 40., 2003.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Santa Maria, RS: SBZ. 2003. p. 1-5.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RIBEIRO, Marinaldo Divino; PEREIRA, José Carlos; PACHECO, Bevaldo Martins; LEONEL, Fernando de Paula; FREITAS, Acyr Wanderley de Paula. Desempenho de novilhas de reposição em pastagem recebendo suplementos com níveis diferentes de proteína não-degradável no rúmen. In: REUNIÃO ANUAL DA SOCIEDADE BRASILEIRA DE ZOOTECNIA. 40., 2003.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Santa Maria, RS: SBZ. 2003. p. 1-4.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ALVES, Alcino José Rodrigues; PACHECO, Bevaldo Martins; ALENCAR, José Arnaldo. Avaliação do rami (Boehmeria nívea Gaud.) submetido a diferentes freqüências de cortes. In: REUNIÃO ANUAL DA SOCIEDADE BRASILEIRA DE ZOOTECNIA. 34., 1997.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Juiz de Fora, MG: SBZ. 1997. p. 228-229.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Martins; BARBOSA, Marcos Antônio; ALENCAR, José Arnaldo; GUSS, Agenor; ALVES, Alcino José Rodrigues. Palha de arroz suplementada com fontes protéicas e energética na alimentação de ruminantes. In: REUNIÃO ANUAL DA SOCIEDADE BRASILEIRA DE ZOOTECNIA. 33., 1996.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Fortaleza, CE: SBZ. 1996. p. 292-294.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3) Resumos publicados em anais de congressos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ROCHA, Márcio Adonis Miranda; PACHECO, Bevaldo Martins; SOUZA, Itamar Alvino de; CARNEIRO JÚNIOR, Josil de Barros. Introdução, avaliação e seleção de materiais genéticos de cana-de-açúcar para caldo, cachaça e alimentação animal. In:  SIMPÓSIO INTERNO DE PESQUISA, DESENVOLVIMENTO E INOVAÇÃO. 1., 2005.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Vitória, ES: INCAPER. 2005. p. 93-95.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ALENCAR, José Arnaldo de; FERRÃO, Romário Gava; MOLINO, João Anselmo; ROCHA, Márcio Adonis Miranda; CARNEIRO JÚNIOR, Josil de Barros; VIEIRA, Ricardo Augusto Miranda. Avaliação e seleção de variedades de cana-de-açúcar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Saccharum officinarum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para alimentação de ruminantes no Estado do Espírito Santo. In: SIMPÓSIO INTERNO DE PESQUISA, DESENVOLVIMENTO E INOVAÇÃO. 1., 2005.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Vitória, ES: INCAPER. 2005. p.143-144.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ALENCAR, José Arnaldo de; MOLINO, João Anselmo; PEREIRA, Antônio Vander; LEDO, Francisco José. Introdução, valiação e seleção de variedades de genótipos de capim-elefante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Pennisetum purpureum, Schum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para o Estado do Espírito Santo. In: SIMPÓSIO INTERNO DE PESQUISA, DESENVOLVIMENTO E INOVAÇÃO. 1., 2005.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Vitória, ES: INCAPER. 2005. p.145-146.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FEITOSA, Vitor Márcio Nunes; SILVA, Paulo Cezar Siqueira; PACHECO, Bevaldo Martins; ALENCAR, José Arnaldo de; SILVA, José Geraldo Ferreira da; MOLINO, João Anselmo; MAZZARELLA, Vicente Nelson Giovanni; URQUIAGA, Segundo; CAMATA, Davi; PEZZOPANE, José Eduardo Macedo; REIS, Edvaldo Fialho dos. Produção de carvão vegetal a partir de biomassa de capim-elefante. In: SIMPÓSIO INTERNO DE PESQUISA, DESENVOLVIMENTO E INOVAÇÃO. 1., 2005.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Vitória, ES: INCAPER. 2005. p.146-148.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ALENCAR, José Arnaldo de; PACHECO, Bevaldo Martins; MOLINO, João Anselmo; FACHIM, Romeu Martins; SANSON, Danilo; GONÇALVES, Flávio; CO, Sérgio Marins; OLIVEIRA, Clóvis Barboza de; LOUGON, Paulo Roberto; LOUVEM, Antônio Jorge; SOARES, Jorge Gomes; FREITAS, Murilo Brunow; ALTOÉ, Josélio Antônio;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CAETANO, Antônio Elias; FERREIRA, Gilberto Rodrigues; OLIVEIRA, Délcio de; VIAL, José Gilberto; SHALDERS, Paulo; TEBALDI, Carlos Sisasnei Lazarini; SILVA, Marivaldo, Araújo; BORGES JÚNIOR, Jarbas Teixeira; TOREZANI, Antônio Carlos.  Rede de referência em pecuária de leite no Estado do Espírito Santo. In: SIMPÓSIO INTERNO DE PESQUISA, DESENVOLVIMENTO E INOVAÇÃO. 1., 2005. Anais... Vitória, ES: INCAPER. 2005. p.191-192.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Martins; ALENCAR, José Arnaldo; AROEIRA, Luiz Januário Magalhães. Consumo e produção de leite de vacas sob pastejo de capim-elefante suplementado com leucena ou concentrado. In: REUNIÃO ANUAL DA SOCIEDADE BRASILEIRA DE ZOOTECNIA. 37., 2000.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Viçosa, MG: SBZ. 2000. p. 61.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LOPES, André Viana Coelho de; LOPES, Darci Clementino; PACHECO, Bevaldo Martins; PINHAL, João Paulo Jayme; REGINATO, Georgia; FONTES, Dalton de O.; VIEITES, Flávio M. Comparação entre metodologias de Kjeldahl e de Dumas para determinação de nitrogênio em amostras de alimentos e fezes de suínos. In: REUNIÃO ANUAL DA SOCIEDADE BRASILEIRA DE ZOOTECNIA. 37., 2000.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Viçosa, MG: SBZ. 2000. p. 262.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ALENCAR, José Arnaldo; BARBOSA, Marcos Antônio; SALGADO, Maria Marta Toledo; ALVES, Alcino José Rodrigues; GUSS, Agenor. Uso de banco de proteína de leucena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Leucaena leucocephala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como substituto parcial do concentrado na dieta de bezerros. In: REUNIÃO ANUAL DA SOCIEDADE BRASILEIRA DE ZOOTECNIA. 31., 1994.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Maringá, PR: SBZ. 1994. p. 411.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ALVES, Alcino José Rodrigues; ALENCAR, José Arnaldo; GUSS, Agenor; BARBOSA, Marcos Antônio. Uso de feno de leucena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Leucaena leucocephala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como substituto parcial do concentrado na dieta de bezerros. In: REUNIÃO ANUAL DA SOCIEDADE BRASILEIRA DE ZOOTECNIA. 28., 1991.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João Pessoa, PB: SBZ. 1991. p. 276.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GUSS, Agenor; PACHECO, Bevaldo Martins; ALENCAR, José Arnaldo; MOLINO, João Anselmo. Efeito do fosfato de Araxá no estabelecimento do capim-marandu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B. brizantha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no Estado do Espírito Santo. In: REUNIÃO ANUAL DA SOCIEDADE BRASILEIRA DE ZOOTECNIA. 27., 1990.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Campinas, SP: SBZ. 1990. p. 252.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PACHECO, Bevaldo Martins; ALVES, Alcino José Rodrigues; ALENCAR, José Arnaldo; GUSS, Agenor. Uso da proteína da leucena 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Leucaena leucocephala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em substituição à proteína do concentrado na alimentação de bezerros. In: REUNIÃO ANUAL DA SOCIEDADE BRASILEIRA DE ZOOTECNIA. 27., 1990.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Campinas, SP: SBZ. 1990. p. 39.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ALVES, Alcino José Rodrigues; PACHECO, Bevaldo Martins; SALGADO, Maria Marta Toledo.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 de produção de leite da EMCAPA – resultados zootécnicos de novembro/87 a outubro/88. In: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Reunião Anual da Sociedade Brasileira de Zootecnia.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1989.  Porto Alegre, RS. Anais da 26ª Reunião Anual da SBZ. 1989.  v.26. p. 284.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Martins; ALVES, Alcino José Rodrigues; SALGADO, Maria Marta Toledo. Utilização de feno de leguminosas na alimentação de bezerros desaleitados precocemente. In: REUNIÃO ANUAL DA SOCIEDADE BRASILEIRA DE ZOOTECNIA. 26., 1989.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Porto Alegre, RS: SBZ. 1989. p. 103.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ALVES, Alcino José Rodrigues; DIOGO, José Mauro da Silva; PACHECO, Bevaldo Martins; SALGADO, Maria Marta Toledo. Sistema de produção de leite da EMCAPA – resultados zootécnicos e econômicos do 5º ano de avaliação. In: REUNIÃO ANUAL DA SOCIEDADE BRASILEIRA DE ZOOTECNIA. 25., 1988.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Viçosa, MG: SBZ. 1988. p. 321.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DIOGO, José Mauro da Silva; ALVES, Alcino José Rodrigues; PACHECO, Bevaldo Martins; QUINTINO, Sandra dos Santos; BARBOSA, Marcos Antônio; SALGADO, Maria Marta Toledo. Sistema de produção de leite no Sul do Estado do Espírito Santo. 1. Resultados zootécnicos. In: REUNIÃO ANUAL DA SOCIEDADE BRASILEIRA DE ZOOTECNIA. 24., 1987.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Brasília, DF: SBZ. p. 398.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SALGADO, Maria Marta Toledo; DIOGO, José Mauro da Silva; ALVES, Alcino José Rodrigues; QUINTINO, Sandra dos Santos; BARBOSA, Marcos Antônio; PACHECO, Bevaldo Martins. Sistema de produção de leite no Sul do Estado do Espírito Santo. 2. Resultados econômicos do 4º ano. In: REUNIÃO ANUAL DA SOCIEDADE BRASILEIRA DE ZOOTECNIA. 24., 1987.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Brasília, DF: SBZ. 1987. p. 399.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Martins; SALGADO, Maria Marta Toledo; BARBOSA, Marcos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Antônio; DIOGO, José Mauro da Silva; ALENCAR, José Arnaldo de. Sistema de produção de leite da EMCAPA. 1. Resultados zootécnicos do 3º ano de avaliação. In: REUNIÃO ANUAL DA SOCIEDADE BRASILEIRA DE ZOOTECNIA. 23., 1986.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Campo Grande, MS: SBZ. 1986. p. 409.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SALGADO, Maria Marta Toledo; PACHECO, Bevaldo Martins; BARBOSA, Marcos Antônio; DIOGO, José Mauro da Silva; ALENCAR, José Arnaldo de. Sistema de produção de leite da EMCAPA. 2. Resultados econômicos do 3º ano de avaliação. In: REUNIÃO ANUAL DA SOCIEDADE BRASILEIRA DE ZOOTECNIA. 23., 1986.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Campo Grande, MS: SBZ. 1986. p. 410.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Martins; NASCIMENTO JÚNIOR, Domício do. Adaptação da estimativa visual na avaliação de pastagens naturais utilizando o programa computacional Botanal. In: REUNIÃO ANUAL DA SOCIEDADE BRASILEIRA DE ZOOTECNIA. 22., 1985.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Anais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... Balneário Camboriú, SC: SBZ. 1985. p. 395.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4) Demais tipos de produção técnica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PACHECO, Bevaldo Martins. Incaper implanta viveiro de cana-de-açúcar para distribuição de mudas aos produtores de leite.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Revista de Burarama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Cachoeiro de Itapemirim, ES, ano 11, n. 91, p.11, 2006.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PACHECO, Bevaldo Martins; MOLINO, João Anselmo; ALENCAR, José Arnaldo; FREITAS, Luiz Augusto de Lima; FACHIM, Romeu Martins. Cana-de-açúcar + uréia: volumoso de baixo custo para o rebanho na seca.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Incaper Documentos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Vitória, ES, n. 130, 2004. (Folder).</w:t>
            </w:r>
          </w:p>
          <w:p w:rsidR="00541598" w:rsidRDefault="00541598" w:rsidP="00541598">
            <w:pPr>
              <w:widowControl w:val="0"/>
              <w:tabs>
                <w:tab w:val="left" w:pos="595"/>
                <w:tab w:val="left" w:pos="109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ALENCAR, José Arnaldo; ALVES, Alcino José Rodrigues; PACHECO, Bevaldo Martins; ARLEU, Renato José; SALGADO, Maria Marta Toledo; CRICCO, Pedro Henrique.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Emcapa Documentos,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Vitória, ES. n</w:t>
            </w:r>
            <w: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56. 1998. (Folder).</w:t>
            </w:r>
          </w:p>
          <w:p w:rsidR="000A348A" w:rsidRDefault="000A348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1598" w:rsidRDefault="00541598">
      <w:pPr>
        <w:rPr>
          <w:rFonts w:ascii="Arial" w:hAnsi="Arial" w:cs="Arial"/>
          <w:sz w:val="24"/>
          <w:szCs w:val="24"/>
        </w:rPr>
      </w:pPr>
    </w:p>
    <w:sectPr w:rsidR="00541598" w:rsidSect="0097658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210" w:rsidRDefault="006B1210" w:rsidP="0062257A">
      <w:pPr>
        <w:spacing w:after="0" w:line="240" w:lineRule="auto"/>
      </w:pPr>
      <w:r>
        <w:separator/>
      </w:r>
    </w:p>
  </w:endnote>
  <w:endnote w:type="continuationSeparator" w:id="1">
    <w:p w:rsidR="006B1210" w:rsidRDefault="006B1210" w:rsidP="0062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210" w:rsidRDefault="006B1210" w:rsidP="0062257A">
      <w:pPr>
        <w:spacing w:after="0" w:line="240" w:lineRule="auto"/>
      </w:pPr>
      <w:r>
        <w:separator/>
      </w:r>
    </w:p>
  </w:footnote>
  <w:footnote w:type="continuationSeparator" w:id="1">
    <w:p w:rsidR="006B1210" w:rsidRDefault="006B1210" w:rsidP="0062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F0" w:rsidRDefault="00FF35F0">
    <w:pPr>
      <w:pStyle w:val="Cabealho"/>
      <w:jc w:val="right"/>
    </w:pPr>
  </w:p>
  <w:p w:rsidR="00FF35F0" w:rsidRDefault="00FF35F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4817"/>
      <w:docPartObj>
        <w:docPartGallery w:val="Page Numbers (Top of Page)"/>
        <w:docPartUnique/>
      </w:docPartObj>
    </w:sdtPr>
    <w:sdtContent>
      <w:p w:rsidR="00FF35F0" w:rsidRDefault="00FF35F0">
        <w:pPr>
          <w:pStyle w:val="Cabealho"/>
          <w:jc w:val="right"/>
        </w:pPr>
        <w:fldSimple w:instr=" PAGE   \* MERGEFORMAT ">
          <w:r w:rsidR="00EC737B">
            <w:rPr>
              <w:noProof/>
            </w:rPr>
            <w:t>20</w:t>
          </w:r>
        </w:fldSimple>
      </w:p>
    </w:sdtContent>
  </w:sdt>
  <w:p w:rsidR="00FF35F0" w:rsidRDefault="00FF35F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CCE" w:rsidRDefault="005A3CCE">
    <w:pPr>
      <w:pStyle w:val="Cabealho"/>
      <w:jc w:val="right"/>
    </w:pPr>
  </w:p>
  <w:p w:rsidR="005A3CCE" w:rsidRDefault="005A3CCE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584"/>
      <w:docPartObj>
        <w:docPartGallery w:val="Page Numbers (Top of Page)"/>
        <w:docPartUnique/>
      </w:docPartObj>
    </w:sdtPr>
    <w:sdtContent>
      <w:p w:rsidR="00A9328C" w:rsidRDefault="00A9328C">
        <w:pPr>
          <w:pStyle w:val="Cabealho"/>
          <w:jc w:val="right"/>
        </w:pPr>
        <w:fldSimple w:instr=" PAGE   \* MERGEFORMAT ">
          <w:r w:rsidR="00EC737B">
            <w:rPr>
              <w:noProof/>
            </w:rPr>
            <w:t>44</w:t>
          </w:r>
        </w:fldSimple>
      </w:p>
    </w:sdtContent>
  </w:sdt>
  <w:p w:rsidR="00A9328C" w:rsidRDefault="00A932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6E3"/>
    <w:multiLevelType w:val="hybridMultilevel"/>
    <w:tmpl w:val="67B2B3DE"/>
    <w:lvl w:ilvl="0" w:tplc="438014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12598"/>
    <w:multiLevelType w:val="hybridMultilevel"/>
    <w:tmpl w:val="CBA87B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4A5C60"/>
    <w:multiLevelType w:val="singleLevel"/>
    <w:tmpl w:val="2E447758"/>
    <w:lvl w:ilvl="0">
      <w:start w:val="4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19157E9A"/>
    <w:multiLevelType w:val="singleLevel"/>
    <w:tmpl w:val="747293AC"/>
    <w:lvl w:ilvl="0">
      <w:start w:val="3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9A74223"/>
    <w:multiLevelType w:val="hybridMultilevel"/>
    <w:tmpl w:val="1E0631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E7A71"/>
    <w:multiLevelType w:val="multilevel"/>
    <w:tmpl w:val="36E65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E6A70CA"/>
    <w:multiLevelType w:val="hybridMultilevel"/>
    <w:tmpl w:val="9E78D8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6A34C6"/>
    <w:multiLevelType w:val="multilevel"/>
    <w:tmpl w:val="B52834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76172ED"/>
    <w:multiLevelType w:val="hybridMultilevel"/>
    <w:tmpl w:val="97E013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ED481C"/>
    <w:multiLevelType w:val="multilevel"/>
    <w:tmpl w:val="44807516"/>
    <w:lvl w:ilvl="0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A732A8E"/>
    <w:multiLevelType w:val="hybridMultilevel"/>
    <w:tmpl w:val="E0DACB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B0F6E"/>
    <w:multiLevelType w:val="hybridMultilevel"/>
    <w:tmpl w:val="2BFE0A9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203015"/>
    <w:multiLevelType w:val="singleLevel"/>
    <w:tmpl w:val="A5DEDB22"/>
    <w:lvl w:ilvl="0">
      <w:start w:val="5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306E33ED"/>
    <w:multiLevelType w:val="multilevel"/>
    <w:tmpl w:val="8B4C8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4">
    <w:nsid w:val="31F0736E"/>
    <w:multiLevelType w:val="hybridMultilevel"/>
    <w:tmpl w:val="C456CE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47C8B"/>
    <w:multiLevelType w:val="hybridMultilevel"/>
    <w:tmpl w:val="586459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92671"/>
    <w:multiLevelType w:val="multilevel"/>
    <w:tmpl w:val="D16CD0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>
    <w:nsid w:val="4B541210"/>
    <w:multiLevelType w:val="multilevel"/>
    <w:tmpl w:val="E0C6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D1F64E3"/>
    <w:multiLevelType w:val="hybridMultilevel"/>
    <w:tmpl w:val="2E7A8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371E0"/>
    <w:multiLevelType w:val="hybridMultilevel"/>
    <w:tmpl w:val="8416B1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C3072"/>
    <w:multiLevelType w:val="singleLevel"/>
    <w:tmpl w:val="A95E0884"/>
    <w:lvl w:ilvl="0">
      <w:start w:val="6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5AFE1240"/>
    <w:multiLevelType w:val="multilevel"/>
    <w:tmpl w:val="CF9AE8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61733549"/>
    <w:multiLevelType w:val="multilevel"/>
    <w:tmpl w:val="D4DC91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4CF1FBF"/>
    <w:multiLevelType w:val="multilevel"/>
    <w:tmpl w:val="4DAADC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0884F67"/>
    <w:multiLevelType w:val="hybridMultilevel"/>
    <w:tmpl w:val="AE8E19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B8669B"/>
    <w:multiLevelType w:val="multilevel"/>
    <w:tmpl w:val="46742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796205E6"/>
    <w:multiLevelType w:val="hybridMultilevel"/>
    <w:tmpl w:val="122EE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5172D"/>
    <w:multiLevelType w:val="hybridMultilevel"/>
    <w:tmpl w:val="774290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CD52F1"/>
    <w:multiLevelType w:val="hybridMultilevel"/>
    <w:tmpl w:val="B628C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5"/>
  </w:num>
  <w:num w:numId="5">
    <w:abstractNumId w:val="16"/>
  </w:num>
  <w:num w:numId="6">
    <w:abstractNumId w:val="22"/>
  </w:num>
  <w:num w:numId="7">
    <w:abstractNumId w:val="7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6"/>
  </w:num>
  <w:num w:numId="13">
    <w:abstractNumId w:val="28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9"/>
  </w:num>
  <w:num w:numId="19">
    <w:abstractNumId w:val="11"/>
  </w:num>
  <w:num w:numId="20">
    <w:abstractNumId w:val="1"/>
  </w:num>
  <w:num w:numId="21">
    <w:abstractNumId w:val="24"/>
  </w:num>
  <w:num w:numId="22">
    <w:abstractNumId w:val="18"/>
  </w:num>
  <w:num w:numId="23">
    <w:abstractNumId w:val="12"/>
  </w:num>
  <w:num w:numId="24">
    <w:abstractNumId w:val="3"/>
  </w:num>
  <w:num w:numId="25">
    <w:abstractNumId w:val="3"/>
    <w:lvlOverride w:ilvl="0">
      <w:lvl w:ilvl="0">
        <w:start w:val="3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6">
    <w:abstractNumId w:val="3"/>
    <w:lvlOverride w:ilvl="0">
      <w:lvl w:ilvl="0">
        <w:start w:val="3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7">
    <w:abstractNumId w:val="3"/>
    <w:lvlOverride w:ilvl="0">
      <w:lvl w:ilvl="0">
        <w:start w:val="3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8">
    <w:abstractNumId w:val="3"/>
    <w:lvlOverride w:ilvl="0">
      <w:lvl w:ilvl="0">
        <w:start w:val="3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9">
    <w:abstractNumId w:val="3"/>
    <w:lvlOverride w:ilvl="0">
      <w:lvl w:ilvl="0">
        <w:start w:val="3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3"/>
    <w:lvlOverride w:ilvl="0">
      <w:lvl w:ilvl="0">
        <w:start w:val="38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1">
    <w:abstractNumId w:val="3"/>
    <w:lvlOverride w:ilvl="0">
      <w:lvl w:ilvl="0">
        <w:start w:val="39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2">
    <w:abstractNumId w:val="3"/>
    <w:lvlOverride w:ilvl="0">
      <w:lvl w:ilvl="0">
        <w:start w:val="40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3">
    <w:abstractNumId w:val="20"/>
  </w:num>
  <w:num w:numId="34">
    <w:abstractNumId w:val="2"/>
  </w:num>
  <w:num w:numId="35">
    <w:abstractNumId w:val="2"/>
    <w:lvlOverride w:ilvl="0">
      <w:lvl w:ilvl="0">
        <w:start w:val="4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6">
    <w:abstractNumId w:val="2"/>
    <w:lvlOverride w:ilvl="0">
      <w:lvl w:ilvl="0">
        <w:start w:val="4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7">
    <w:abstractNumId w:val="2"/>
    <w:lvlOverride w:ilvl="0">
      <w:lvl w:ilvl="0">
        <w:start w:val="4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8">
    <w:abstractNumId w:val="23"/>
  </w:num>
  <w:num w:numId="39">
    <w:abstractNumId w:val="6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8D8"/>
    <w:rsid w:val="00003F21"/>
    <w:rsid w:val="000078D1"/>
    <w:rsid w:val="00010A6E"/>
    <w:rsid w:val="00017077"/>
    <w:rsid w:val="00022F2F"/>
    <w:rsid w:val="00030264"/>
    <w:rsid w:val="000403F4"/>
    <w:rsid w:val="00042089"/>
    <w:rsid w:val="00043201"/>
    <w:rsid w:val="00047A93"/>
    <w:rsid w:val="0005167C"/>
    <w:rsid w:val="00053E02"/>
    <w:rsid w:val="00065E9C"/>
    <w:rsid w:val="00074F7E"/>
    <w:rsid w:val="0007671B"/>
    <w:rsid w:val="00080E3A"/>
    <w:rsid w:val="0009569B"/>
    <w:rsid w:val="000A1684"/>
    <w:rsid w:val="000A2A5B"/>
    <w:rsid w:val="000A348A"/>
    <w:rsid w:val="000A7CAA"/>
    <w:rsid w:val="000B1442"/>
    <w:rsid w:val="000B2A20"/>
    <w:rsid w:val="000B4489"/>
    <w:rsid w:val="000B5FAE"/>
    <w:rsid w:val="000C16EE"/>
    <w:rsid w:val="000C1C59"/>
    <w:rsid w:val="000C54AA"/>
    <w:rsid w:val="000D0151"/>
    <w:rsid w:val="000D0DA3"/>
    <w:rsid w:val="000D53BD"/>
    <w:rsid w:val="000E016C"/>
    <w:rsid w:val="000E2D89"/>
    <w:rsid w:val="000F106C"/>
    <w:rsid w:val="000F3EEC"/>
    <w:rsid w:val="000F6B28"/>
    <w:rsid w:val="00101519"/>
    <w:rsid w:val="0010288D"/>
    <w:rsid w:val="00104D56"/>
    <w:rsid w:val="0011386A"/>
    <w:rsid w:val="001150D3"/>
    <w:rsid w:val="00120EEA"/>
    <w:rsid w:val="001215DC"/>
    <w:rsid w:val="001226CE"/>
    <w:rsid w:val="00125834"/>
    <w:rsid w:val="00126918"/>
    <w:rsid w:val="001328E3"/>
    <w:rsid w:val="00145C17"/>
    <w:rsid w:val="00147028"/>
    <w:rsid w:val="00163EE6"/>
    <w:rsid w:val="001726E1"/>
    <w:rsid w:val="00173394"/>
    <w:rsid w:val="00182C4D"/>
    <w:rsid w:val="001837C8"/>
    <w:rsid w:val="001A44E1"/>
    <w:rsid w:val="001A4E0F"/>
    <w:rsid w:val="001B6349"/>
    <w:rsid w:val="001B7E5F"/>
    <w:rsid w:val="001C7692"/>
    <w:rsid w:val="001D7C65"/>
    <w:rsid w:val="001D7EF5"/>
    <w:rsid w:val="001E412B"/>
    <w:rsid w:val="00210731"/>
    <w:rsid w:val="002212E4"/>
    <w:rsid w:val="0023529B"/>
    <w:rsid w:val="0024572C"/>
    <w:rsid w:val="00247E8E"/>
    <w:rsid w:val="002572BF"/>
    <w:rsid w:val="0026555C"/>
    <w:rsid w:val="00275C02"/>
    <w:rsid w:val="002817ED"/>
    <w:rsid w:val="00282028"/>
    <w:rsid w:val="00284E9C"/>
    <w:rsid w:val="00285577"/>
    <w:rsid w:val="002A1F73"/>
    <w:rsid w:val="002A21C8"/>
    <w:rsid w:val="002B34D8"/>
    <w:rsid w:val="002B5417"/>
    <w:rsid w:val="002B6704"/>
    <w:rsid w:val="002C4532"/>
    <w:rsid w:val="002C4D5E"/>
    <w:rsid w:val="002D1A4D"/>
    <w:rsid w:val="002D5EBC"/>
    <w:rsid w:val="002E1AE9"/>
    <w:rsid w:val="002E31A7"/>
    <w:rsid w:val="002E735C"/>
    <w:rsid w:val="002F3378"/>
    <w:rsid w:val="003018D8"/>
    <w:rsid w:val="00304733"/>
    <w:rsid w:val="00307B24"/>
    <w:rsid w:val="00307C53"/>
    <w:rsid w:val="00312211"/>
    <w:rsid w:val="0032078D"/>
    <w:rsid w:val="00321EA4"/>
    <w:rsid w:val="00325CDC"/>
    <w:rsid w:val="0033160B"/>
    <w:rsid w:val="00337CA6"/>
    <w:rsid w:val="0034074F"/>
    <w:rsid w:val="003452AE"/>
    <w:rsid w:val="0035297A"/>
    <w:rsid w:val="00365F72"/>
    <w:rsid w:val="00371C90"/>
    <w:rsid w:val="00380C5B"/>
    <w:rsid w:val="0038228F"/>
    <w:rsid w:val="003933D3"/>
    <w:rsid w:val="003936B5"/>
    <w:rsid w:val="00394D87"/>
    <w:rsid w:val="003B31E0"/>
    <w:rsid w:val="003C5589"/>
    <w:rsid w:val="003D0704"/>
    <w:rsid w:val="003D74D6"/>
    <w:rsid w:val="003E7548"/>
    <w:rsid w:val="003F2BE2"/>
    <w:rsid w:val="00406AA6"/>
    <w:rsid w:val="00406CDC"/>
    <w:rsid w:val="00411557"/>
    <w:rsid w:val="00413622"/>
    <w:rsid w:val="0042107E"/>
    <w:rsid w:val="00425DD8"/>
    <w:rsid w:val="00432884"/>
    <w:rsid w:val="0043373B"/>
    <w:rsid w:val="004441F4"/>
    <w:rsid w:val="00444773"/>
    <w:rsid w:val="0045240B"/>
    <w:rsid w:val="00453B7E"/>
    <w:rsid w:val="00453B93"/>
    <w:rsid w:val="0045513C"/>
    <w:rsid w:val="004567EC"/>
    <w:rsid w:val="004579F7"/>
    <w:rsid w:val="0046245D"/>
    <w:rsid w:val="00462A47"/>
    <w:rsid w:val="0046704D"/>
    <w:rsid w:val="00467B14"/>
    <w:rsid w:val="0048188B"/>
    <w:rsid w:val="0048496D"/>
    <w:rsid w:val="00486EA7"/>
    <w:rsid w:val="00486F22"/>
    <w:rsid w:val="004900D5"/>
    <w:rsid w:val="004925E0"/>
    <w:rsid w:val="004A3DAE"/>
    <w:rsid w:val="004B06A0"/>
    <w:rsid w:val="004B27E4"/>
    <w:rsid w:val="004B3F9A"/>
    <w:rsid w:val="004C0FF2"/>
    <w:rsid w:val="004C6AC1"/>
    <w:rsid w:val="004D472F"/>
    <w:rsid w:val="004E1E92"/>
    <w:rsid w:val="004F1E94"/>
    <w:rsid w:val="004F47B5"/>
    <w:rsid w:val="004F56C2"/>
    <w:rsid w:val="004F7D57"/>
    <w:rsid w:val="00501047"/>
    <w:rsid w:val="00513108"/>
    <w:rsid w:val="0052059B"/>
    <w:rsid w:val="00521638"/>
    <w:rsid w:val="0052192F"/>
    <w:rsid w:val="00530AA0"/>
    <w:rsid w:val="005317F1"/>
    <w:rsid w:val="005358CB"/>
    <w:rsid w:val="00541598"/>
    <w:rsid w:val="00544198"/>
    <w:rsid w:val="005566A2"/>
    <w:rsid w:val="00557E11"/>
    <w:rsid w:val="0056161A"/>
    <w:rsid w:val="005622FB"/>
    <w:rsid w:val="0058076E"/>
    <w:rsid w:val="00585362"/>
    <w:rsid w:val="00585D57"/>
    <w:rsid w:val="00586B08"/>
    <w:rsid w:val="00587053"/>
    <w:rsid w:val="00590DB1"/>
    <w:rsid w:val="00597D9E"/>
    <w:rsid w:val="005A3CCE"/>
    <w:rsid w:val="005B204D"/>
    <w:rsid w:val="005C1833"/>
    <w:rsid w:val="005C3F7A"/>
    <w:rsid w:val="005C419B"/>
    <w:rsid w:val="005C4500"/>
    <w:rsid w:val="005D0AA4"/>
    <w:rsid w:val="005D3A38"/>
    <w:rsid w:val="005D6453"/>
    <w:rsid w:val="005E282A"/>
    <w:rsid w:val="005F196D"/>
    <w:rsid w:val="006027DD"/>
    <w:rsid w:val="0060427F"/>
    <w:rsid w:val="006138A8"/>
    <w:rsid w:val="0062257A"/>
    <w:rsid w:val="006238F2"/>
    <w:rsid w:val="00624DF1"/>
    <w:rsid w:val="00626B53"/>
    <w:rsid w:val="0063062F"/>
    <w:rsid w:val="00641188"/>
    <w:rsid w:val="0064745F"/>
    <w:rsid w:val="00647FC4"/>
    <w:rsid w:val="00670A51"/>
    <w:rsid w:val="00673725"/>
    <w:rsid w:val="00681747"/>
    <w:rsid w:val="0068287B"/>
    <w:rsid w:val="00691CCF"/>
    <w:rsid w:val="006A2282"/>
    <w:rsid w:val="006A3C40"/>
    <w:rsid w:val="006A3CBB"/>
    <w:rsid w:val="006A401F"/>
    <w:rsid w:val="006A611E"/>
    <w:rsid w:val="006A7711"/>
    <w:rsid w:val="006A7F24"/>
    <w:rsid w:val="006B1210"/>
    <w:rsid w:val="006C1695"/>
    <w:rsid w:val="006C4B22"/>
    <w:rsid w:val="006C701F"/>
    <w:rsid w:val="006E2173"/>
    <w:rsid w:val="006E6995"/>
    <w:rsid w:val="006E788A"/>
    <w:rsid w:val="006F471D"/>
    <w:rsid w:val="0070543F"/>
    <w:rsid w:val="00720FD3"/>
    <w:rsid w:val="007337F3"/>
    <w:rsid w:val="00744955"/>
    <w:rsid w:val="00744BEF"/>
    <w:rsid w:val="007479C3"/>
    <w:rsid w:val="00750D23"/>
    <w:rsid w:val="0075316D"/>
    <w:rsid w:val="00760BD8"/>
    <w:rsid w:val="00770C1C"/>
    <w:rsid w:val="007759B8"/>
    <w:rsid w:val="007761B4"/>
    <w:rsid w:val="007778A8"/>
    <w:rsid w:val="00781154"/>
    <w:rsid w:val="00782A2D"/>
    <w:rsid w:val="00784276"/>
    <w:rsid w:val="007863D8"/>
    <w:rsid w:val="007902BF"/>
    <w:rsid w:val="0079512D"/>
    <w:rsid w:val="0079565F"/>
    <w:rsid w:val="007A7C2E"/>
    <w:rsid w:val="007C2481"/>
    <w:rsid w:val="007C391D"/>
    <w:rsid w:val="007D6BDB"/>
    <w:rsid w:val="007E00F1"/>
    <w:rsid w:val="007E14DA"/>
    <w:rsid w:val="007E36CB"/>
    <w:rsid w:val="007E5450"/>
    <w:rsid w:val="007F3D2A"/>
    <w:rsid w:val="007F44AD"/>
    <w:rsid w:val="007F514C"/>
    <w:rsid w:val="00801E8E"/>
    <w:rsid w:val="00802523"/>
    <w:rsid w:val="00806EEB"/>
    <w:rsid w:val="008272D2"/>
    <w:rsid w:val="0082781E"/>
    <w:rsid w:val="008342F8"/>
    <w:rsid w:val="00842292"/>
    <w:rsid w:val="00846B85"/>
    <w:rsid w:val="00846E60"/>
    <w:rsid w:val="008475B7"/>
    <w:rsid w:val="00872402"/>
    <w:rsid w:val="00873BF1"/>
    <w:rsid w:val="0087545F"/>
    <w:rsid w:val="00880B8F"/>
    <w:rsid w:val="00880CF9"/>
    <w:rsid w:val="008839CB"/>
    <w:rsid w:val="00887B5C"/>
    <w:rsid w:val="0089141A"/>
    <w:rsid w:val="00894948"/>
    <w:rsid w:val="008A4CF8"/>
    <w:rsid w:val="008B1AAE"/>
    <w:rsid w:val="008B47FA"/>
    <w:rsid w:val="008C3966"/>
    <w:rsid w:val="008D1191"/>
    <w:rsid w:val="008D393F"/>
    <w:rsid w:val="008D6F60"/>
    <w:rsid w:val="008E32D3"/>
    <w:rsid w:val="008F2225"/>
    <w:rsid w:val="00906A89"/>
    <w:rsid w:val="00912A60"/>
    <w:rsid w:val="00923613"/>
    <w:rsid w:val="009503CB"/>
    <w:rsid w:val="00955B49"/>
    <w:rsid w:val="00965528"/>
    <w:rsid w:val="00976584"/>
    <w:rsid w:val="00984878"/>
    <w:rsid w:val="00985252"/>
    <w:rsid w:val="0099180E"/>
    <w:rsid w:val="00992021"/>
    <w:rsid w:val="009926C6"/>
    <w:rsid w:val="00995907"/>
    <w:rsid w:val="009A01C2"/>
    <w:rsid w:val="009A0320"/>
    <w:rsid w:val="009A3150"/>
    <w:rsid w:val="009A4432"/>
    <w:rsid w:val="009E3D7F"/>
    <w:rsid w:val="009F423E"/>
    <w:rsid w:val="00A02772"/>
    <w:rsid w:val="00A02DFE"/>
    <w:rsid w:val="00A1327F"/>
    <w:rsid w:val="00A13AC8"/>
    <w:rsid w:val="00A25014"/>
    <w:rsid w:val="00A30E27"/>
    <w:rsid w:val="00A42EB2"/>
    <w:rsid w:val="00A474CF"/>
    <w:rsid w:val="00A6127A"/>
    <w:rsid w:val="00A624BB"/>
    <w:rsid w:val="00A6538C"/>
    <w:rsid w:val="00A858CD"/>
    <w:rsid w:val="00A912FB"/>
    <w:rsid w:val="00A921F0"/>
    <w:rsid w:val="00A9328C"/>
    <w:rsid w:val="00A93D6F"/>
    <w:rsid w:val="00A95336"/>
    <w:rsid w:val="00AA13C6"/>
    <w:rsid w:val="00AA293D"/>
    <w:rsid w:val="00AA2EC8"/>
    <w:rsid w:val="00AA2FCD"/>
    <w:rsid w:val="00AA54F5"/>
    <w:rsid w:val="00AA6282"/>
    <w:rsid w:val="00AA73E8"/>
    <w:rsid w:val="00AB01D5"/>
    <w:rsid w:val="00AB3193"/>
    <w:rsid w:val="00AB66A2"/>
    <w:rsid w:val="00AB6C31"/>
    <w:rsid w:val="00AC38C6"/>
    <w:rsid w:val="00AD3255"/>
    <w:rsid w:val="00AE476B"/>
    <w:rsid w:val="00AF0849"/>
    <w:rsid w:val="00AF7E25"/>
    <w:rsid w:val="00B00E6B"/>
    <w:rsid w:val="00B062DE"/>
    <w:rsid w:val="00B07DDF"/>
    <w:rsid w:val="00B103DD"/>
    <w:rsid w:val="00B22DD7"/>
    <w:rsid w:val="00B30FA0"/>
    <w:rsid w:val="00B31079"/>
    <w:rsid w:val="00B31242"/>
    <w:rsid w:val="00B34CE5"/>
    <w:rsid w:val="00B4140C"/>
    <w:rsid w:val="00B45EBA"/>
    <w:rsid w:val="00B81150"/>
    <w:rsid w:val="00B81CE8"/>
    <w:rsid w:val="00B94F4C"/>
    <w:rsid w:val="00B97126"/>
    <w:rsid w:val="00BB4C6D"/>
    <w:rsid w:val="00BC0C02"/>
    <w:rsid w:val="00BC5D6C"/>
    <w:rsid w:val="00BD3337"/>
    <w:rsid w:val="00C06185"/>
    <w:rsid w:val="00C121ED"/>
    <w:rsid w:val="00C23FEC"/>
    <w:rsid w:val="00C2573A"/>
    <w:rsid w:val="00C40DAA"/>
    <w:rsid w:val="00C41142"/>
    <w:rsid w:val="00C44E66"/>
    <w:rsid w:val="00C6583E"/>
    <w:rsid w:val="00C710F4"/>
    <w:rsid w:val="00C72C31"/>
    <w:rsid w:val="00C77ED2"/>
    <w:rsid w:val="00C85EAD"/>
    <w:rsid w:val="00C90D78"/>
    <w:rsid w:val="00C93902"/>
    <w:rsid w:val="00CA49F1"/>
    <w:rsid w:val="00CB2C64"/>
    <w:rsid w:val="00CD7698"/>
    <w:rsid w:val="00CF558B"/>
    <w:rsid w:val="00D01D9A"/>
    <w:rsid w:val="00D04042"/>
    <w:rsid w:val="00D05FBE"/>
    <w:rsid w:val="00D21C5A"/>
    <w:rsid w:val="00D237D2"/>
    <w:rsid w:val="00D332C9"/>
    <w:rsid w:val="00D370AD"/>
    <w:rsid w:val="00D44636"/>
    <w:rsid w:val="00D463C4"/>
    <w:rsid w:val="00D510CC"/>
    <w:rsid w:val="00D527BF"/>
    <w:rsid w:val="00D5611C"/>
    <w:rsid w:val="00D60FFB"/>
    <w:rsid w:val="00D64A8C"/>
    <w:rsid w:val="00D72414"/>
    <w:rsid w:val="00D73599"/>
    <w:rsid w:val="00D92154"/>
    <w:rsid w:val="00D9520F"/>
    <w:rsid w:val="00DA526D"/>
    <w:rsid w:val="00DA608C"/>
    <w:rsid w:val="00DB5787"/>
    <w:rsid w:val="00DB63F4"/>
    <w:rsid w:val="00DC34AE"/>
    <w:rsid w:val="00DC5567"/>
    <w:rsid w:val="00DC7CDF"/>
    <w:rsid w:val="00DE1049"/>
    <w:rsid w:val="00DE7E87"/>
    <w:rsid w:val="00DF2EB1"/>
    <w:rsid w:val="00E036FC"/>
    <w:rsid w:val="00E07F82"/>
    <w:rsid w:val="00E136F3"/>
    <w:rsid w:val="00E17D91"/>
    <w:rsid w:val="00E26E7C"/>
    <w:rsid w:val="00E2743B"/>
    <w:rsid w:val="00E3018E"/>
    <w:rsid w:val="00E3047F"/>
    <w:rsid w:val="00E42CE8"/>
    <w:rsid w:val="00E453BB"/>
    <w:rsid w:val="00E64378"/>
    <w:rsid w:val="00E73E11"/>
    <w:rsid w:val="00E8728D"/>
    <w:rsid w:val="00E90F06"/>
    <w:rsid w:val="00EA2362"/>
    <w:rsid w:val="00EA27C3"/>
    <w:rsid w:val="00EA750F"/>
    <w:rsid w:val="00EB1E1D"/>
    <w:rsid w:val="00EC1A8D"/>
    <w:rsid w:val="00EC737B"/>
    <w:rsid w:val="00EE2F9D"/>
    <w:rsid w:val="00EE3500"/>
    <w:rsid w:val="00EF3BA9"/>
    <w:rsid w:val="00EF4D05"/>
    <w:rsid w:val="00EF7343"/>
    <w:rsid w:val="00F03E30"/>
    <w:rsid w:val="00F118D2"/>
    <w:rsid w:val="00F16DF8"/>
    <w:rsid w:val="00F206C5"/>
    <w:rsid w:val="00F25EDD"/>
    <w:rsid w:val="00F42795"/>
    <w:rsid w:val="00F44149"/>
    <w:rsid w:val="00F51A6C"/>
    <w:rsid w:val="00F53200"/>
    <w:rsid w:val="00F57991"/>
    <w:rsid w:val="00F63894"/>
    <w:rsid w:val="00F63A98"/>
    <w:rsid w:val="00F71C4A"/>
    <w:rsid w:val="00F76526"/>
    <w:rsid w:val="00F86EC0"/>
    <w:rsid w:val="00F8733C"/>
    <w:rsid w:val="00F97046"/>
    <w:rsid w:val="00FA03F5"/>
    <w:rsid w:val="00FA269D"/>
    <w:rsid w:val="00FA3D07"/>
    <w:rsid w:val="00FA7F40"/>
    <w:rsid w:val="00FB7CCF"/>
    <w:rsid w:val="00FC102D"/>
    <w:rsid w:val="00FC73A8"/>
    <w:rsid w:val="00FC73F4"/>
    <w:rsid w:val="00FD1454"/>
    <w:rsid w:val="00FD502A"/>
    <w:rsid w:val="00FE0C14"/>
    <w:rsid w:val="00FE243D"/>
    <w:rsid w:val="00FE4180"/>
    <w:rsid w:val="00FF34C4"/>
    <w:rsid w:val="00FF35F0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4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0D78"/>
    <w:pPr>
      <w:ind w:left="720"/>
      <w:contextualSpacing/>
    </w:pPr>
  </w:style>
  <w:style w:type="table" w:styleId="Tabelacomgrade">
    <w:name w:val="Table Grid"/>
    <w:basedOn w:val="Tabelanormal"/>
    <w:uiPriority w:val="59"/>
    <w:rsid w:val="00880C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078D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2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257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22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257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4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5713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317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5391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3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9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4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4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548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9121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203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7988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374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371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008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994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A5BD-85E1-47BF-A7EC-C2D892DC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62</Pages>
  <Words>14697</Words>
  <Characters>79369</Characters>
  <Application>Microsoft Office Word</Application>
  <DocSecurity>0</DocSecurity>
  <Lines>661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19</cp:revision>
  <dcterms:created xsi:type="dcterms:W3CDTF">2008-10-08T05:00:00Z</dcterms:created>
  <dcterms:modified xsi:type="dcterms:W3CDTF">2008-10-09T00:39:00Z</dcterms:modified>
</cp:coreProperties>
</file>